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F7" w:rsidRPr="00AC4D5B" w:rsidRDefault="00493CF7" w:rsidP="00493CF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493CF7" w:rsidRPr="00AC4D5B" w:rsidRDefault="00493CF7" w:rsidP="00493CF7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«Средняя общеобразовательная школа с. Бабстово»</w:t>
      </w:r>
    </w:p>
    <w:p w:rsidR="00493CF7" w:rsidRPr="00AC4D5B" w:rsidRDefault="00493CF7" w:rsidP="00493CF7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493CF7" w:rsidRPr="00AC4D5B" w:rsidRDefault="00493CF7" w:rsidP="00493CF7">
      <w:pPr>
        <w:contextualSpacing/>
        <w:rPr>
          <w:rFonts w:ascii="Times New Roman" w:hAnsi="Times New Roman"/>
          <w:sz w:val="24"/>
          <w:szCs w:val="24"/>
        </w:rPr>
      </w:pPr>
    </w:p>
    <w:p w:rsidR="00493CF7" w:rsidRPr="00AC4D5B" w:rsidRDefault="00493CF7" w:rsidP="00493CF7">
      <w:pPr>
        <w:tabs>
          <w:tab w:val="left" w:pos="398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Руководитель МО                                            зам. дир. по УВР                                                          Директор  ОУ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Протокол №                                                      Протокол №                                                                 Приказ №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 «____» ________г.                                       От «____» __________г.                                               От «___» __________г.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93CF7" w:rsidRPr="00AC4D5B" w:rsidRDefault="00493CF7" w:rsidP="00493CF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52"/>
          <w:szCs w:val="52"/>
        </w:rPr>
      </w:pPr>
      <w:r w:rsidRPr="00AC4D5B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  <w:u w:val="single"/>
        </w:rPr>
        <w:t>п</w:t>
      </w:r>
      <w:r>
        <w:rPr>
          <w:rFonts w:ascii="Times New Roman" w:hAnsi="Times New Roman"/>
          <w:sz w:val="28"/>
          <w:szCs w:val="28"/>
          <w:u w:val="single"/>
        </w:rPr>
        <w:t>о русскому языку</w:t>
      </w:r>
      <w:r w:rsidRPr="00AC4D5B">
        <w:rPr>
          <w:rFonts w:ascii="Times New Roman" w:hAnsi="Times New Roman"/>
          <w:sz w:val="28"/>
          <w:szCs w:val="28"/>
        </w:rPr>
        <w:t xml:space="preserve">      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для   10</w:t>
      </w:r>
      <w:r w:rsidRPr="00AC4D5B">
        <w:rPr>
          <w:rFonts w:ascii="Times New Roman" w:hAnsi="Times New Roman"/>
          <w:sz w:val="28"/>
          <w:szCs w:val="28"/>
          <w:u w:val="single"/>
        </w:rPr>
        <w:t xml:space="preserve">  класса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4"/>
          <w:szCs w:val="24"/>
        </w:rPr>
        <w:t xml:space="preserve">уровень: </w:t>
      </w:r>
      <w:r w:rsidRPr="00AC4D5B">
        <w:rPr>
          <w:rFonts w:ascii="Times New Roman" w:hAnsi="Times New Roman"/>
          <w:sz w:val="28"/>
          <w:szCs w:val="28"/>
          <w:u w:val="single"/>
        </w:rPr>
        <w:t>базовый  общеобразовательный</w:t>
      </w:r>
      <w:r w:rsidRPr="00AC4D5B">
        <w:rPr>
          <w:rFonts w:ascii="Times New Roman" w:hAnsi="Times New Roman"/>
          <w:sz w:val="28"/>
          <w:szCs w:val="28"/>
        </w:rPr>
        <w:t xml:space="preserve"> </w:t>
      </w:r>
    </w:p>
    <w:p w:rsidR="00493CF7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AC4D5B">
        <w:rPr>
          <w:rFonts w:ascii="Times New Roman" w:hAnsi="Times New Roman"/>
          <w:sz w:val="24"/>
          <w:szCs w:val="24"/>
        </w:rPr>
        <w:t xml:space="preserve">Учитель: </w:t>
      </w:r>
      <w:r w:rsidRPr="00AC4D5B">
        <w:rPr>
          <w:rFonts w:ascii="Times New Roman" w:hAnsi="Times New Roman"/>
          <w:sz w:val="28"/>
          <w:szCs w:val="28"/>
          <w:u w:val="single"/>
        </w:rPr>
        <w:t>Головачева Виктория Семеновна</w:t>
      </w:r>
    </w:p>
    <w:p w:rsidR="00493CF7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493CF7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93CF7" w:rsidRPr="00AC4D5B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2022 -2023</w:t>
      </w:r>
      <w:r w:rsidRPr="00AC4D5B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493CF7" w:rsidRPr="00AC4D5B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с. Бабстово, 2022 </w:t>
      </w:r>
      <w:r w:rsidRPr="00AC4D5B">
        <w:rPr>
          <w:rFonts w:ascii="Times New Roman" w:hAnsi="Times New Roman"/>
          <w:b/>
          <w:sz w:val="24"/>
          <w:szCs w:val="24"/>
        </w:rPr>
        <w:t>г</w:t>
      </w:r>
    </w:p>
    <w:p w:rsidR="00493CF7" w:rsidRPr="002847FE" w:rsidRDefault="00493CF7" w:rsidP="00493CF7">
      <w:pPr>
        <w:pStyle w:val="ParagraphStyle"/>
        <w:spacing w:before="240" w:after="240" w:line="252" w:lineRule="auto"/>
        <w:jc w:val="center"/>
        <w:rPr>
          <w:rFonts w:ascii="Times New Roman" w:hAnsi="Times New Roman"/>
          <w:b/>
          <w:bCs/>
          <w:caps/>
        </w:rPr>
      </w:pPr>
      <w:r w:rsidRPr="002847FE">
        <w:rPr>
          <w:rFonts w:ascii="Times New Roman" w:hAnsi="Times New Roman"/>
          <w:b/>
          <w:bCs/>
          <w:caps/>
        </w:rPr>
        <w:lastRenderedPageBreak/>
        <w:t>Пояснительная записка</w:t>
      </w:r>
    </w:p>
    <w:p w:rsidR="00493CF7" w:rsidRPr="002847FE" w:rsidRDefault="00493CF7" w:rsidP="00493CF7">
      <w:pPr>
        <w:pStyle w:val="ParagraphStyle"/>
        <w:spacing w:line="252" w:lineRule="auto"/>
        <w:ind w:firstLine="360"/>
        <w:jc w:val="both"/>
        <w:rPr>
          <w:rFonts w:ascii="Times New Roman" w:hAnsi="Times New Roman"/>
        </w:rPr>
      </w:pPr>
      <w:r w:rsidRPr="002847FE">
        <w:rPr>
          <w:rFonts w:ascii="Times New Roman" w:hAnsi="Times New Roman"/>
        </w:rPr>
        <w:t>Данная рабочая программа рассчитана на изучение русского языка на профильном  уровне  в  объеме  10</w:t>
      </w:r>
      <w:r w:rsidR="00C4417C">
        <w:rPr>
          <w:rFonts w:ascii="Times New Roman" w:hAnsi="Times New Roman"/>
        </w:rPr>
        <w:t>2</w:t>
      </w:r>
      <w:r w:rsidRPr="002847FE">
        <w:rPr>
          <w:rFonts w:ascii="Times New Roman" w:hAnsi="Times New Roman"/>
        </w:rPr>
        <w:t xml:space="preserve">  часов  (3 ч в неделю)</w:t>
      </w:r>
      <w:r w:rsidR="00C4417C">
        <w:rPr>
          <w:rFonts w:ascii="Times New Roman" w:hAnsi="Times New Roman"/>
        </w:rPr>
        <w:t xml:space="preserve"> – 34 недели</w:t>
      </w:r>
      <w:r w:rsidRPr="002847FE">
        <w:rPr>
          <w:rFonts w:ascii="Times New Roman" w:hAnsi="Times New Roman"/>
        </w:rPr>
        <w:t xml:space="preserve">  и  составлена на основе  федерального  компонента  Государственного  стандарта  среднего (полного)  общего  образования  (профильный  уровень),  примерной программы  по  русскому  языку  и программы по русскому языку для 10–11 классов общеобразовательных учреждений А. И. Власенкова, Л. М. Рыбченковой.</w:t>
      </w: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:rsidR="00493CF7" w:rsidRDefault="00493CF7" w:rsidP="00493CF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/>
          <w:bCs/>
          <w:sz w:val="24"/>
          <w:szCs w:val="24"/>
          <w:lang w:eastAsia="zh-CN"/>
        </w:rPr>
        <w:t>Личностными результатами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освоения выпускниками средней (полной) школы программы базового уровня по русскому (родному) языку являются: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1)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осознание феномена родного языка как духовной, культурной, нравственной основы личности; осознание себя как языковой личности; понимание зависимости успешной социализации человека, способности его адаптироваться в изменяющейся социокультурной среде, готовности к самообразованию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 </w:t>
      </w:r>
    </w:p>
    <w:p w:rsidR="00493CF7" w:rsidRPr="00DF77C8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2)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представление о речевом идеале; стремление к речевому самосовершенствова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нию; способность анализировать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и оценивать нормативный, этический и коммуникативный аспекты речевого высказывания;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3)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увеличение продуктивного, рецептивного и потенциального словаря; расширение круга используемых языковых и речевых средств.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DF77C8">
        <w:rPr>
          <w:rFonts w:ascii="Times New Roman" w:eastAsia="SimSun" w:hAnsi="Times New Roman"/>
          <w:b/>
          <w:bCs/>
          <w:sz w:val="24"/>
          <w:szCs w:val="24"/>
          <w:lang w:eastAsia="zh-CN"/>
        </w:rPr>
        <w:t>Метапредметными результатами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освоения выпускниками средней (полной) школы программы базового уровня по русскому (родному) языку являются: </w:t>
      </w:r>
    </w:p>
    <w:p w:rsidR="00493CF7" w:rsidRPr="004B4049" w:rsidRDefault="00493CF7" w:rsidP="00493CF7">
      <w:pPr>
        <w:numPr>
          <w:ilvl w:val="0"/>
          <w:numId w:val="1"/>
        </w:numPr>
        <w:spacing w:after="0" w:line="240" w:lineRule="auto"/>
        <w:ind w:hanging="693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владение всеми видами речевой деятельности в разных коммуникативных условиях: 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разными видами чтения и аудирования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; 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способностью адекватно понять прочитанное или прослушан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ное высказывание и передать его 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содержание в соответствии с коммуникативной задачей;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умениями и навыками работы с научным текстом, с различными источниками научно-технической информации;</w:t>
      </w:r>
      <w:r w:rsidRPr="004B4049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умениями выступать перед аудиторией старшеклассников с докладом; 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защищать реферат, проектную работу; участвовать в спорах, диспутах, свободно и правильно излагая свои мысли в устной и письменной форме; 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умениями строить продуктивное речевое</w:t>
      </w:r>
      <w:r w:rsidRPr="00BB427F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 </w:t>
      </w: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взаимодействие в сотрудничестве со сверстниками и взрослыми, учитывать разные мнения и интересы, обосновывать собственную позицию, договариваться и приходить к общему решению; 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осуществлять коммуникативную рефлексию; 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</w:t>
      </w:r>
    </w:p>
    <w:p w:rsidR="00493CF7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</w:t>
      </w:r>
    </w:p>
    <w:p w:rsidR="00493CF7" w:rsidRPr="00BB427F" w:rsidRDefault="00493CF7" w:rsidP="00493CF7">
      <w:pPr>
        <w:numPr>
          <w:ilvl w:val="1"/>
          <w:numId w:val="2"/>
        </w:numPr>
        <w:spacing w:after="0" w:line="240" w:lineRule="auto"/>
        <w:ind w:left="709" w:hanging="334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 форме;</w:t>
      </w:r>
    </w:p>
    <w:p w:rsidR="00493CF7" w:rsidRPr="00DF77C8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2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BB427F">
        <w:rPr>
          <w:rFonts w:ascii="Times New Roman" w:eastAsia="SimSun" w:hAnsi="Times New Roman"/>
          <w:b/>
          <w:bCs/>
          <w:sz w:val="24"/>
          <w:szCs w:val="24"/>
          <w:lang w:eastAsia="zh-CN"/>
        </w:rPr>
        <w:t>способность пользоваться русским языком как средством получения знаний в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разных областях современной науки, совершенствовать умение применять полученные знания, умения и навыки анализа языковых я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влений на межпредметном уровне,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lastRenderedPageBreak/>
        <w:t>3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BB427F">
        <w:rPr>
          <w:rFonts w:ascii="Times New Roman" w:eastAsia="SimSun" w:hAnsi="Times New Roman"/>
          <w:b/>
          <w:bCs/>
          <w:sz w:val="24"/>
          <w:szCs w:val="24"/>
          <w:lang w:eastAsia="zh-CN"/>
        </w:rPr>
        <w:t>готовность к получению высшего образования по избранному профилю</w:t>
      </w:r>
      <w:r w:rsidRPr="00BB427F">
        <w:rPr>
          <w:rFonts w:ascii="Times New Roman" w:eastAsia="SimSun" w:hAnsi="Times New Roman"/>
          <w:bCs/>
          <w:sz w:val="24"/>
          <w:szCs w:val="24"/>
          <w:lang w:eastAsia="zh-CN"/>
        </w:rPr>
        <w:t>,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подготовка к различным формам учебно-познавательной деятельности в вузе;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4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овладение социальными нормами речевого поведения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в различных ситуациях неформального межличностного и межкультурного общения, а также в процессе индивидуальной, групповой, проектной деятельности.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/>
          <w:bCs/>
          <w:sz w:val="24"/>
          <w:szCs w:val="24"/>
          <w:lang w:eastAsia="zh-CN"/>
        </w:rPr>
        <w:t>Предметными результатами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освоения выпускниками средней (полной) школы программы базового уровня по русскому (родному) языку являются: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1) представление о единстве и многообразии языкового и культурного пространства России и мира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об основных функциях языка, о взаимосвязи языка и культуры, истории народа;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2) осознание русского языка как духовной, нравственной и культурной ценности народа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, как одного из способов приобщения к ценностям национальной и мировой культуры; </w:t>
      </w:r>
    </w:p>
    <w:p w:rsidR="00493CF7" w:rsidRPr="004B4049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3) владение всеми видами речевой деятельности: </w:t>
      </w:r>
      <w:r w:rsidRPr="004B4049">
        <w:rPr>
          <w:rFonts w:ascii="Times New Roman" w:eastAsia="SimSun" w:hAnsi="Times New Roman"/>
          <w:bCs/>
          <w:i/>
          <w:sz w:val="24"/>
          <w:szCs w:val="24"/>
          <w:lang w:eastAsia="zh-CN"/>
        </w:rPr>
        <w:t>аудирование и чтение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: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3.1)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адекватное понимание содержания устного и письменного высказывания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, основной и дополнительной, явной и скрытой (подтекстовой) информации;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3.2)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осознанное использование разных видов чтения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(поисковое, просмотровое, ознакомительное, изучающее, реферативное) и аудирования (с полным пониманием аудиотекста, с пониманием основного содержания, с выборочным извлечением информации) в зависимости от коммуникативной задачи;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3.3)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способность извлекать необходимую информацию из различных источников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3.4)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владение умениями информационной переработки прочитанных и прослушанных текстов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и представление их в виде тезисов, конспектов, аннотаций, рефератов; говорение и письмо:</w:t>
      </w:r>
    </w:p>
    <w:p w:rsidR="00493CF7" w:rsidRPr="00DF77C8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3.5)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создание устных и письменных монологических и диалогических высказываний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различных типов и жанров в учебно-научной (на материале изучаемых учебных дисциплин), социально-культ</w:t>
      </w:r>
      <w:r>
        <w:rPr>
          <w:rFonts w:ascii="Times New Roman" w:eastAsia="SimSun" w:hAnsi="Times New Roman"/>
          <w:bCs/>
          <w:sz w:val="24"/>
          <w:szCs w:val="24"/>
          <w:lang w:eastAsia="zh-CN"/>
        </w:rPr>
        <w:t>урной и деловой сферах общения;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3.6)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подготовленное выступление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перед аудиторией с докладом; защита реферата, проекта;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3.7)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применение в практике речевого общения орфоэпических, лексических, грамматических, стилистических норм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современного русского литературного языка; использование в собственной речевой практике синонимических ресурсов русского языка; соблюдение на письме орфографических и пунктуационных норм;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3.8)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соблюдение норм речевого поведения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в социальнокультурной, официально-деловой и учебно-научной сферах общения, в том числе в совместной учебной деятельности, при обсуждении дискуссионных проблем, на защите реферата, проектной работы;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</w:t>
      </w:r>
      <w:r w:rsidRPr="004B4049">
        <w:rPr>
          <w:rFonts w:ascii="Times New Roman" w:eastAsia="SimSun" w:hAnsi="Times New Roman"/>
          <w:b/>
          <w:bCs/>
          <w:sz w:val="24"/>
          <w:szCs w:val="24"/>
          <w:lang w:eastAsia="zh-CN"/>
        </w:rPr>
        <w:t>3.9)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   </w:t>
      </w: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>осуществление речевого самоконтроля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; анализ речи с точки зрения ее эффективности в достижении поставленных коммуникативных задач; владение разными способами редактирования текстов; </w:t>
      </w:r>
    </w:p>
    <w:p w:rsidR="00493CF7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lastRenderedPageBreak/>
        <w:t xml:space="preserve">4) освоение базовых понятий функциональной стилистики и культуры речи: 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функциональные разновидности языка, речевая деятельность и ее основные виды, речевая ситуация и ее компоненты, основные условия эффективности речевого общения; литературный язык и его признаки, языковая норма, виды норм; нормативный, коммуникативный и этический аспекты культуры речи; </w:t>
      </w:r>
    </w:p>
    <w:p w:rsidR="00493CF7" w:rsidRPr="00E9623A" w:rsidRDefault="00493CF7" w:rsidP="00493CF7">
      <w:pPr>
        <w:spacing w:after="0" w:line="240" w:lineRule="auto"/>
        <w:ind w:firstLine="540"/>
        <w:rPr>
          <w:rFonts w:ascii="Times New Roman" w:eastAsia="SimSun" w:hAnsi="Times New Roman"/>
          <w:bCs/>
          <w:sz w:val="24"/>
          <w:szCs w:val="24"/>
          <w:lang w:eastAsia="zh-CN"/>
        </w:rPr>
      </w:pPr>
      <w:r w:rsidRPr="004B4049">
        <w:rPr>
          <w:rFonts w:ascii="Times New Roman" w:eastAsia="SimSun" w:hAnsi="Times New Roman"/>
          <w:b/>
          <w:bCs/>
          <w:i/>
          <w:sz w:val="24"/>
          <w:szCs w:val="24"/>
          <w:lang w:eastAsia="zh-CN"/>
        </w:rPr>
        <w:t xml:space="preserve">5) проведение разных видов языкового анализа слов, предложений и текстов различных функциональных стилей и разновидностей языка; </w:t>
      </w:r>
      <w:r w:rsidRPr="00DF77C8">
        <w:rPr>
          <w:rFonts w:ascii="Times New Roman" w:eastAsia="SimSun" w:hAnsi="Times New Roman"/>
          <w:bCs/>
          <w:sz w:val="24"/>
          <w:szCs w:val="24"/>
          <w:lang w:eastAsia="zh-CN"/>
        </w:rPr>
        <w:t>анализ языковых единиц с точки зрения правильности, точности и уместности их употребления; проведение лингвистического анализа текстов разной функционально-стилевой и жанровой принадлежности; оценка коммуникативной и эстетической стороны речевого высказывания.</w:t>
      </w:r>
    </w:p>
    <w:p w:rsidR="00493CF7" w:rsidRDefault="00493CF7" w:rsidP="00493CF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93CF7" w:rsidRDefault="00493CF7" w:rsidP="00493CF7">
      <w:pPr>
        <w:pStyle w:val="aa"/>
        <w:ind w:left="720"/>
        <w:contextualSpacing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lastRenderedPageBreak/>
        <w:t>СОДЕРЖАНИЕ КУРСА</w:t>
      </w:r>
    </w:p>
    <w:p w:rsidR="00493CF7" w:rsidRPr="00521889" w:rsidRDefault="00493CF7" w:rsidP="00493CF7">
      <w:pPr>
        <w:pStyle w:val="aa"/>
        <w:ind w:left="720"/>
        <w:contextualSpacing/>
        <w:jc w:val="center"/>
        <w:rPr>
          <w:rFonts w:ascii="Times New Roman" w:hAnsi="Times New Roman"/>
          <w:i w:val="0"/>
          <w:sz w:val="24"/>
          <w:szCs w:val="24"/>
        </w:rPr>
      </w:pPr>
    </w:p>
    <w:p w:rsidR="00493CF7" w:rsidRPr="00521889" w:rsidRDefault="00493CF7" w:rsidP="00493CF7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21889">
        <w:rPr>
          <w:rFonts w:ascii="Times New Roman" w:hAnsi="Times New Roman"/>
          <w:b/>
          <w:sz w:val="24"/>
          <w:szCs w:val="24"/>
        </w:rPr>
        <w:t>Введение (1 час)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 xml:space="preserve">    Слово о русском языке. Русский язык как государственный язык Российской Федерации и   как язык межнационального общения народов  России.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 xml:space="preserve"> Международное значение русского языка.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 xml:space="preserve"> Литературный язык и диалекты. 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 xml:space="preserve"> Основные функциональные стили.</w:t>
      </w: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 xml:space="preserve">  </w:t>
      </w:r>
    </w:p>
    <w:p w:rsidR="00493CF7" w:rsidRPr="00521889" w:rsidRDefault="00493CF7" w:rsidP="00493CF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21889">
        <w:rPr>
          <w:rFonts w:ascii="Times New Roman" w:hAnsi="Times New Roman"/>
          <w:b/>
          <w:sz w:val="24"/>
          <w:szCs w:val="24"/>
        </w:rPr>
        <w:t>2.Лексика. Фразеология. Лексикография (18 часов)</w:t>
      </w:r>
    </w:p>
    <w:p w:rsidR="00493CF7" w:rsidRPr="00521889" w:rsidRDefault="00493CF7" w:rsidP="00493CF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Понятие о лексике, фразеологии, лексикографии. Слово и его значение (номинативное и эмоционально окрашенное).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Однозначные и многозначные слова. Прямое и переносное значение слова. Изобразительно-выразительные средства русского языка. Омонимы и другие разновидности омонимии. Их употребление.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Паронимы, синонимы, антонимы и их употребление в речи.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Происхождение лексики современного русского языка (исконно-русские и заимствованные слова).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Общеупотребительная лексика и лексика, имеющая ограниченную сферу употребления (диалектизмы, жаргонизмы, профессионализмы, термины)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Устаревшие слова (архаизмы, историзмы) и неологизмы.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Понятие о фразеологической единице. Источники фразеологии. Употребление фразеологизмов.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Лексикография. Виды лингвистических словарей.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21889">
        <w:rPr>
          <w:rFonts w:ascii="Times New Roman" w:hAnsi="Times New Roman"/>
          <w:b/>
          <w:sz w:val="24"/>
          <w:szCs w:val="24"/>
        </w:rPr>
        <w:t>3. Фонетика. Графика. Орфоэпия (5 часа)</w:t>
      </w: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Понятие о фонетике, графике, орфоэпии.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Звуки и буквы. Звуко-буквенный анализ. Чередование звуков. Фонетический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Орфоэпия и орфоэпические нормы.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21889">
        <w:rPr>
          <w:rFonts w:ascii="Times New Roman" w:hAnsi="Times New Roman"/>
          <w:b/>
          <w:sz w:val="24"/>
          <w:szCs w:val="24"/>
        </w:rPr>
        <w:t>4. Морфемика и словообразование (5 часов)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Понятие морфемы. Состав слова. Корневые и аффиксальные морфемы. Основа слова. Морфемный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Словообразование и формообразование. Основные способы словообразования.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lastRenderedPageBreak/>
        <w:t>Словообразовательные словари. Словообразовательный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5.Морфология и орфография – 62 часа</w:t>
      </w:r>
      <w:r w:rsidRPr="00521889">
        <w:rPr>
          <w:rFonts w:ascii="Times New Roman" w:hAnsi="Times New Roman"/>
          <w:b/>
          <w:sz w:val="24"/>
          <w:szCs w:val="24"/>
        </w:rPr>
        <w:t>, в том числе:</w:t>
      </w: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Принципы русской орфографии (25</w:t>
      </w:r>
      <w:r w:rsidRPr="00521889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Понятие о морфологии и орфографии. Основные принципы русской орфографии.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проверяемых , непроверяемых и чередующихся гласных в корне слова.</w:t>
      </w:r>
    </w:p>
    <w:p w:rsidR="00493CF7" w:rsidRPr="00521889" w:rsidRDefault="00493CF7" w:rsidP="00493CF7">
      <w:p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Употребление гласных после шипящих и Ц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проверяемых, непроизносимых и двойных согласных в корне слова.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гласных и согласных в приставках.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гласных И и Ы после приставок.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Ъ и Ь.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Употребление строчных и прописных букв.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Правила переноса.</w:t>
      </w:r>
    </w:p>
    <w:p w:rsidR="00493CF7" w:rsidRPr="000E2684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2684">
        <w:rPr>
          <w:rFonts w:ascii="Times New Roman" w:hAnsi="Times New Roman"/>
          <w:b/>
          <w:sz w:val="24"/>
          <w:szCs w:val="24"/>
        </w:rPr>
        <w:t>6. Части речи</w:t>
      </w:r>
      <w:r>
        <w:rPr>
          <w:rFonts w:ascii="Times New Roman" w:hAnsi="Times New Roman"/>
          <w:b/>
          <w:sz w:val="24"/>
          <w:szCs w:val="24"/>
        </w:rPr>
        <w:t xml:space="preserve">  - 37 часа, в том числе: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Имя существительное (7 часов</w:t>
      </w:r>
      <w:r w:rsidRPr="00521889">
        <w:rPr>
          <w:rFonts w:ascii="Times New Roman" w:hAnsi="Times New Roman"/>
          <w:b/>
          <w:i/>
          <w:sz w:val="24"/>
          <w:szCs w:val="24"/>
        </w:rPr>
        <w:t>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Имя существительное как часть речи. Лексико-грамматические разряды, род, число, падеж и склонение имён существительных.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Несклоняемые имена существительные.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Морфологический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падежных окончаний.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 xml:space="preserve"> Правописание гласных в суффиксах имён существительных.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сложных имён существительных.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Имя прилагательное (7 часов</w:t>
      </w:r>
      <w:r w:rsidRPr="00521889">
        <w:rPr>
          <w:rFonts w:ascii="Times New Roman" w:hAnsi="Times New Roman"/>
          <w:b/>
          <w:i/>
          <w:sz w:val="24"/>
          <w:szCs w:val="24"/>
        </w:rPr>
        <w:t>)</w:t>
      </w: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Имя прилагательное как часть речи. Лексико-грамматические разряды. Степень сравнения. Полная и краткая формы. Переход имён прилагательных из одного разряда в другой.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Морфологический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окончаний.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суффиксов имён прилагательных.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Н и НН в суффиксах имён прилагательных.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lastRenderedPageBreak/>
        <w:t>Правописание сложных имён прилагательных.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Имя числительное (5</w:t>
      </w:r>
      <w:r w:rsidRPr="0052188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часов</w:t>
      </w:r>
      <w:r w:rsidRPr="00521889">
        <w:rPr>
          <w:rFonts w:ascii="Times New Roman" w:hAnsi="Times New Roman"/>
          <w:b/>
          <w:i/>
          <w:sz w:val="24"/>
          <w:szCs w:val="24"/>
        </w:rPr>
        <w:t>)</w:t>
      </w: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Имя числительное как часть речи.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Морфологический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Склонение имён числительных.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и употребление числительных.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Местоимение (6</w:t>
      </w:r>
      <w:r w:rsidRPr="00521889">
        <w:rPr>
          <w:rFonts w:ascii="Times New Roman" w:hAnsi="Times New Roman"/>
          <w:b/>
          <w:i/>
          <w:sz w:val="24"/>
          <w:szCs w:val="24"/>
        </w:rPr>
        <w:t xml:space="preserve"> часа)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Местоимение как часть речи. Разряды местоимений. Морфологический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Правописание местоимений.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b/>
          <w:i/>
          <w:sz w:val="24"/>
          <w:szCs w:val="24"/>
        </w:rPr>
        <w:t>Гл</w:t>
      </w:r>
      <w:r>
        <w:rPr>
          <w:rFonts w:ascii="Times New Roman" w:hAnsi="Times New Roman"/>
          <w:b/>
          <w:i/>
          <w:sz w:val="24"/>
          <w:szCs w:val="24"/>
        </w:rPr>
        <w:t>агол, причастие, деепричастие (9</w:t>
      </w:r>
      <w:r w:rsidRPr="00521889">
        <w:rPr>
          <w:rFonts w:ascii="Times New Roman" w:hAnsi="Times New Roman"/>
          <w:b/>
          <w:i/>
          <w:sz w:val="24"/>
          <w:szCs w:val="24"/>
        </w:rPr>
        <w:t xml:space="preserve"> часов</w:t>
      </w:r>
      <w:r w:rsidRPr="00521889">
        <w:rPr>
          <w:rFonts w:ascii="Times New Roman" w:hAnsi="Times New Roman"/>
          <w:sz w:val="24"/>
          <w:szCs w:val="24"/>
        </w:rPr>
        <w:t>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Глагол как часть речи. Инфинитив, вид, переходность-непереходность, возвратность, наклонение, время, спряжение. Морфологический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Причастие и деепричастие.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Действительные и страдательные причастия. Образование причастий.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Н и НН в суффиксах причастий и отглагольных прилагательных.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521889">
        <w:rPr>
          <w:rFonts w:ascii="Times New Roman" w:hAnsi="Times New Roman"/>
          <w:b/>
          <w:i/>
          <w:sz w:val="24"/>
          <w:szCs w:val="24"/>
        </w:rPr>
        <w:t>Нареч</w:t>
      </w:r>
      <w:r>
        <w:rPr>
          <w:rFonts w:ascii="Times New Roman" w:hAnsi="Times New Roman"/>
          <w:b/>
          <w:i/>
          <w:sz w:val="24"/>
          <w:szCs w:val="24"/>
        </w:rPr>
        <w:t>ие, слова категории состояния (3часа</w:t>
      </w:r>
      <w:r w:rsidRPr="00521889">
        <w:rPr>
          <w:rFonts w:ascii="Times New Roman" w:hAnsi="Times New Roman"/>
          <w:b/>
          <w:i/>
          <w:sz w:val="24"/>
          <w:szCs w:val="24"/>
        </w:rPr>
        <w:t>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Наречие как часть речи. Морфологический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Слитное, раздельное и дефисное написание наречий.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Слова категории состояния. Морфологический разбор.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93CF7" w:rsidRPr="00521889" w:rsidRDefault="00C4417C" w:rsidP="00493CF7">
      <w:pPr>
        <w:spacing w:after="0" w:line="240" w:lineRule="auto"/>
        <w:ind w:left="2520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Служебные части речи (11</w:t>
      </w:r>
      <w:r w:rsidR="00493CF7" w:rsidRPr="00521889">
        <w:rPr>
          <w:rFonts w:ascii="Times New Roman" w:hAnsi="Times New Roman"/>
          <w:b/>
          <w:i/>
          <w:sz w:val="24"/>
          <w:szCs w:val="24"/>
        </w:rPr>
        <w:t xml:space="preserve"> часов)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Понятие служебных частей речи, их отличие от знаменательных частей речи.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Предлог как служебная  часть речи. Производные и непроизводные предлоги. Правописание предлогов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Союз. Основные группы союзов, их правописание.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Частицы, их разряды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Частицы НЕ и НИ, их значение и употребление, слитное и раздельное написание с различными частями речи.</w:t>
      </w:r>
    </w:p>
    <w:p w:rsidR="00493CF7" w:rsidRPr="00521889" w:rsidRDefault="00493CF7" w:rsidP="00493CF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>Междометия и звукоподражательные слова.</w:t>
      </w:r>
    </w:p>
    <w:p w:rsidR="00493CF7" w:rsidRPr="00521889" w:rsidRDefault="00493CF7" w:rsidP="00493CF7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Итоговое повторение (2 часа</w:t>
      </w:r>
      <w:r w:rsidRPr="00521889">
        <w:rPr>
          <w:rFonts w:ascii="Times New Roman" w:hAnsi="Times New Roman"/>
          <w:b/>
          <w:i/>
          <w:sz w:val="24"/>
          <w:szCs w:val="24"/>
        </w:rPr>
        <w:t>)</w:t>
      </w:r>
    </w:p>
    <w:p w:rsidR="00493CF7" w:rsidRPr="00521889" w:rsidRDefault="00493CF7" w:rsidP="00493CF7">
      <w:pPr>
        <w:jc w:val="center"/>
        <w:rPr>
          <w:rFonts w:ascii="Times New Roman" w:hAnsi="Times New Roman"/>
          <w:sz w:val="28"/>
          <w:szCs w:val="28"/>
        </w:rPr>
      </w:pPr>
      <w:r w:rsidRPr="00521889">
        <w:rPr>
          <w:rFonts w:ascii="Times New Roman" w:hAnsi="Times New Roman"/>
          <w:b/>
          <w:sz w:val="28"/>
          <w:szCs w:val="28"/>
        </w:rPr>
        <w:lastRenderedPageBreak/>
        <w:t>Учебно – 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8999"/>
        <w:gridCol w:w="2597"/>
      </w:tblGrid>
      <w:tr w:rsidR="00493CF7" w:rsidRPr="00521889" w:rsidTr="00493CF7">
        <w:trPr>
          <w:trHeight w:val="55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Разделы, темы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24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4B7ABC" w:rsidRDefault="00493CF7" w:rsidP="00493CF7">
            <w:pPr>
              <w:contextualSpacing/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  <w:t xml:space="preserve">Введение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4B7ABC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</w:t>
            </w:r>
          </w:p>
        </w:tc>
      </w:tr>
      <w:tr w:rsidR="00493CF7" w:rsidRPr="00521889" w:rsidTr="00493CF7">
        <w:trPr>
          <w:trHeight w:val="29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4B7ABC" w:rsidRDefault="00493CF7" w:rsidP="00493CF7">
            <w:pPr>
              <w:contextualSpacing/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  <w:t>Фонетика. Графика. Орфоэпия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4B7ABC" w:rsidRDefault="00C4417C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4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4B7ABC" w:rsidRDefault="00493CF7" w:rsidP="00493CF7">
            <w:pPr>
              <w:contextualSpacing/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  <w:t>Лексика. Фразеология. Лексикография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4B7ABC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18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4B7ABC" w:rsidRDefault="00493CF7" w:rsidP="00493CF7">
            <w:pPr>
              <w:contextualSpacing/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  <w:t xml:space="preserve">Морфемика и словообразование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4B7ABC" w:rsidRDefault="00C4417C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4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0E2684" w:rsidRDefault="00493CF7" w:rsidP="00493CF7">
            <w:pPr>
              <w:contextualSpacing/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</w:pPr>
            <w:r w:rsidRPr="000E2684">
              <w:rPr>
                <w:rFonts w:ascii="Times New Roman" w:hAnsi="Times New Roman"/>
                <w:b/>
                <w:caps/>
                <w:color w:val="7030A0"/>
                <w:sz w:val="24"/>
                <w:szCs w:val="24"/>
              </w:rPr>
              <w:t xml:space="preserve">Морфология. Орфография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0E2684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62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 xml:space="preserve">Орфография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 xml:space="preserve">Части речи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Имя числительное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C4417C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Местоимение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Глагол . Причастие. Деепричастие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C4417C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Наречие. Слова категории состояния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4B7ABC" w:rsidRDefault="00493CF7" w:rsidP="00493CF7">
            <w:pPr>
              <w:contextualSpacing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 xml:space="preserve">Служебные части речи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4B7ABC" w:rsidRDefault="00C4417C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11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Предлог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Союз и союзные слова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Частицы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C4417C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Междометие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4B7ABC" w:rsidRDefault="00493CF7" w:rsidP="00493CF7">
            <w:pPr>
              <w:contextualSpacing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Итоговое повторение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4B7ABC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  <w:r w:rsidRPr="004B7ABC">
              <w:rPr>
                <w:rFonts w:ascii="Times New Roman" w:hAnsi="Times New Roman"/>
                <w:b/>
                <w:color w:val="7030A0"/>
                <w:sz w:val="24"/>
                <w:szCs w:val="24"/>
              </w:rPr>
              <w:t>2</w:t>
            </w:r>
          </w:p>
        </w:tc>
      </w:tr>
      <w:tr w:rsidR="00493CF7" w:rsidRPr="00521889" w:rsidTr="00493CF7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C4417C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  <w:tr w:rsidR="00493CF7" w:rsidRPr="00521889" w:rsidTr="002A0011">
        <w:trPr>
          <w:trHeight w:val="27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CF7" w:rsidRPr="00521889" w:rsidRDefault="00493CF7" w:rsidP="00493CF7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>Из них контрольных работ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493CF7" w:rsidRPr="00521889" w:rsidRDefault="00493CF7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A0011" w:rsidRPr="00521889" w:rsidTr="002A0011">
        <w:trPr>
          <w:trHeight w:val="27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011" w:rsidRPr="00521889" w:rsidRDefault="002A0011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011" w:rsidRPr="00521889" w:rsidRDefault="002A0011" w:rsidP="00493CF7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анализ текста</w:t>
            </w:r>
          </w:p>
        </w:tc>
        <w:tc>
          <w:tcPr>
            <w:tcW w:w="2597" w:type="dxa"/>
            <w:tcBorders>
              <w:left w:val="single" w:sz="4" w:space="0" w:color="000000"/>
              <w:right w:val="single" w:sz="4" w:space="0" w:color="000000"/>
            </w:tcBorders>
          </w:tcPr>
          <w:p w:rsidR="002A0011" w:rsidRPr="00521889" w:rsidRDefault="002A0011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A0011" w:rsidRPr="00521889" w:rsidTr="00493CF7">
        <w:trPr>
          <w:trHeight w:val="27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011" w:rsidRPr="00521889" w:rsidRDefault="002A0011" w:rsidP="00493CF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011" w:rsidRDefault="002A0011" w:rsidP="00493CF7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сочинения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11" w:rsidRDefault="002A0011" w:rsidP="00493CF7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493CF7" w:rsidRDefault="00493CF7" w:rsidP="002A0011">
      <w:pPr>
        <w:rPr>
          <w:szCs w:val="24"/>
        </w:rPr>
      </w:pPr>
    </w:p>
    <w:p w:rsidR="00493CF7" w:rsidRPr="00521889" w:rsidRDefault="00493CF7" w:rsidP="00493CF7">
      <w:pPr>
        <w:pStyle w:val="4"/>
        <w:spacing w:before="0" w:line="240" w:lineRule="auto"/>
        <w:contextualSpacing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521889">
        <w:rPr>
          <w:rFonts w:ascii="Times New Roman" w:hAnsi="Times New Roman"/>
          <w:i w:val="0"/>
          <w:color w:val="auto"/>
          <w:sz w:val="28"/>
          <w:szCs w:val="28"/>
        </w:rPr>
        <w:lastRenderedPageBreak/>
        <w:t>Календарно-тематическое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планирование по русскому языку </w:t>
      </w:r>
      <w:r w:rsidRPr="00521889">
        <w:rPr>
          <w:rFonts w:ascii="Times New Roman" w:hAnsi="Times New Roman"/>
          <w:i w:val="0"/>
          <w:color w:val="auto"/>
          <w:sz w:val="28"/>
          <w:szCs w:val="28"/>
        </w:rPr>
        <w:t xml:space="preserve">10 класс  </w:t>
      </w:r>
    </w:p>
    <w:p w:rsidR="00493CF7" w:rsidRPr="00521889" w:rsidRDefault="00493CF7" w:rsidP="00493CF7">
      <w:pPr>
        <w:jc w:val="right"/>
        <w:rPr>
          <w:rFonts w:ascii="Times New Roman" w:hAnsi="Times New Roman"/>
          <w:sz w:val="24"/>
          <w:szCs w:val="24"/>
        </w:rPr>
      </w:pPr>
      <w:r w:rsidRPr="00521889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4"/>
        <w:gridCol w:w="9853"/>
        <w:gridCol w:w="1985"/>
        <w:gridCol w:w="3118"/>
      </w:tblGrid>
      <w:tr w:rsidR="00493CF7" w:rsidRPr="00521889" w:rsidTr="00493CF7">
        <w:trPr>
          <w:trHeight w:val="50"/>
        </w:trPr>
        <w:tc>
          <w:tcPr>
            <w:tcW w:w="1204" w:type="dxa"/>
          </w:tcPr>
          <w:p w:rsidR="00493CF7" w:rsidRPr="00521889" w:rsidRDefault="00493CF7" w:rsidP="00493CF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9853" w:type="dxa"/>
          </w:tcPr>
          <w:p w:rsidR="00493CF7" w:rsidRPr="00521889" w:rsidRDefault="00493CF7" w:rsidP="00493CF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3118" w:type="dxa"/>
          </w:tcPr>
          <w:p w:rsidR="00493CF7" w:rsidRPr="00521889" w:rsidRDefault="00493CF7" w:rsidP="00493CF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493CF7" w:rsidRPr="00521889" w:rsidTr="00493CF7">
        <w:trPr>
          <w:trHeight w:val="60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Слово о русском языке.</w:t>
            </w:r>
            <w:r w:rsidRPr="00521889">
              <w:rPr>
                <w:rFonts w:ascii="Times New Roman" w:hAnsi="Times New Roman"/>
                <w:sz w:val="24"/>
                <w:szCs w:val="24"/>
              </w:rPr>
              <w:br/>
              <w:t>ЕГЭ по русскому языку. Структура КИМ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2A0011" w:rsidRDefault="00493CF7" w:rsidP="00493CF7">
            <w:pPr>
              <w:pStyle w:val="5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Анализ к\р №1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>. Фонетика. Графика. Орфоэпия.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2A0011" w:rsidRDefault="00493CF7" w:rsidP="00493CF7">
            <w:pPr>
              <w:pStyle w:val="5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Фонетический разбор 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ва. Чередование звуков.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2A0011" w:rsidRDefault="00493CF7" w:rsidP="00493CF7">
            <w:pPr>
              <w:pStyle w:val="5"/>
              <w:numPr>
                <w:ilvl w:val="0"/>
                <w:numId w:val="32"/>
              </w:numPr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Орфоэпические нормы современного русского языка. Работа со словарями. Решение грамматических задач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тестовой и др. формах.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Акцентологическая норма. Работа с «Орфоэпическим минимумом» (Приложение к методическому письму </w:t>
            </w:r>
            <w:r w:rsidRPr="00521889">
              <w:rPr>
                <w:rFonts w:ascii="Times New Roman" w:hAnsi="Times New Roman"/>
                <w:color w:val="000000"/>
                <w:sz w:val="24"/>
                <w:szCs w:val="24"/>
              </w:rPr>
              <w:t>«Результаты единого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государственного экзамена 2022</w:t>
            </w:r>
            <w:r w:rsidRPr="005218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года»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…)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Подготовка к ЕГЭ.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  <w:r w:rsidRPr="00521889">
              <w:rPr>
                <w:rFonts w:ascii="Times New Roman" w:eastAsia="Batang" w:hAnsi="Times New Roman"/>
                <w:bCs/>
                <w:sz w:val="24"/>
                <w:szCs w:val="24"/>
              </w:rPr>
              <w:t xml:space="preserve">Слово и его значение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Однозначность и многозначность слов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Изобразительно-выразительные средства языка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 русского языка. Стилистические фигуры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Лингвистический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 текста.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Омонимы. Паронимы.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272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Синонимы. Работа со словарями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Антонимы и их употребление. Работа со словарями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>Р\р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  Лингвистический анализ поэтического текста / или Изложение с творческим заданием.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Анализ лексических особенностей языка.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Происхождение лексики современного русского языка.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Р\р. ЕГЭ по русскому языку. Задание с развернутым ответом ( часть С, сочинение). Проблематика исходного текста.  Пути подхода к комментарию проблемы.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Лексика общеупотребительная и лексика, имеющая ограниченную сферу употребления.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Употребление устаревшей лексики и неологизмов.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к ЕГЭ. Работа с тестами. Проверка правописных и орфографических умений и навыков.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Фразеология. Фразеологические единицы и их употребление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Р/Р. Лексикография. Лексический анализ текста на основе работы со словарями.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617C4E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17C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К/Р. № 1. Лексический анализ текста с решением тестовых задач.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pStyle w:val="5"/>
              <w:spacing w:before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Состав слова. Корневые и аффиксальные морфемы. Морфемный анализ слова.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>Работа со словарями.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Словообразовательные модели. Словообразовательный разбор слова.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Формообразование.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К/Р. № 2. Тест.</w:t>
            </w: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Анализ к/р №2.  Принципы русской орфографии.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8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Проверяемые и непроверяемые безударные гласные в корне слова.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Чередующиеся гласные в корне слова.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Чередующиеся гласные в корне слова.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безударных и чередующихся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гласных в корне слова.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Употребление гласных после шипящих.    </w:t>
            </w:r>
            <w:r w:rsidRPr="005218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Употребление гласных после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Ц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.   Употребление букв 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Э,Е,Ё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и сочетания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ЙО 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>в различных морфемах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ЕГЭ по русскому языку. Задание с развернутым ответом (часть С, сочинение).  Отражение авторской позиции.                                     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>Диктант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с  последующей самопроверкой (упр. 118)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звонких и  глухих согласных.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непроизносимых  согласных.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 двойных согласных.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 двойных согласных.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гласных и согласны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в приставках. 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Приставки ПРЕ- и ПРИ-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Гласные Ы-И после приставок.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Урок обобщения и повторения.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Подготовка к ЕГЭ.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Употребление Ъ и Ь.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Ъ и Ь. Правописание Ь после шипящих.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Употребление прописных букв.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Правила переноса слов.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К/Р. № 3.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Контрольный диктант / тест 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>(по выбору учителя)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Анализ к/р № 3. Систематизация знаний о частях речи.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Имя существительное как часть речи. Морфологический разбор имени существительного.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существительных.</w:t>
            </w:r>
          </w:p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Морфологические нормы.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Гласные в суффиксах имен существительных. Морфологические нормы.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Гласные в суффиксах имен существительных. Морфологические нормы.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  ЕГЭ по русскому языку. Задание с развернутым ответом ( часть С, сочинение). Аргументация собственного мнения.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сложных имен существительных.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 4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>.    Диктант.</w:t>
            </w:r>
          </w:p>
        </w:tc>
        <w:tc>
          <w:tcPr>
            <w:tcW w:w="1985" w:type="dxa"/>
          </w:tcPr>
          <w:p w:rsidR="00493CF7" w:rsidRPr="008D7EBB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Анализ к/р №4.  Имя прилагательное как часть речи.</w:t>
            </w:r>
          </w:p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суффиксов имен прилагательных. Морфологические нормы.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Н И НН в суффиксах имен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прилагательных. 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Правописание сложных имен прилагательных.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 Сочинение-р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ассуждение. 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Анализ сочинений.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Имя числительное как часть речи. Морфологический разбор имени числительного.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имен числительных.</w:t>
            </w:r>
            <w:r w:rsidR="00C4417C" w:rsidRPr="00521889">
              <w:rPr>
                <w:rFonts w:ascii="Times New Roman" w:hAnsi="Times New Roman"/>
                <w:sz w:val="24"/>
                <w:szCs w:val="24"/>
              </w:rPr>
              <w:t xml:space="preserve"> Употребление имен числительных в речи.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Местоимение как часть речи. Морфологический разбор местоимения.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местоимений.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К/Р. № 5.  Контрольное сочинение – рассуждение.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Глагол как часть речи. Морфологический разбор глагола.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личных оконч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аний глаголов. 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 xml:space="preserve"> Р/р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 Анализ контрольных сочинений.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суффиксов глаголов.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Причастие. Образование причастий.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Причастие. Образование причастий.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причастий. Н. и НН в причастиях и отглагольных прилагательных.   </w:t>
            </w:r>
          </w:p>
        </w:tc>
        <w:tc>
          <w:tcPr>
            <w:tcW w:w="1985" w:type="dxa"/>
          </w:tcPr>
          <w:p w:rsidR="00493CF7" w:rsidRPr="00B858FA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причастий. Н. и НН в причастиях и отглагольных прилагательных.   </w:t>
            </w: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985" w:type="dxa"/>
          </w:tcPr>
          <w:p w:rsidR="00493CF7" w:rsidRPr="00B858FA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Деепричастие  Образование деепричастий.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Деепричастие  Образование деепричастий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деепричастий.  Синтаксические нормы употребления деепричастий.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Наречие как часть речи. Образование наречий. Морфологический разбор наречия.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описание наречий. 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/>
                <w:sz w:val="24"/>
                <w:szCs w:val="24"/>
              </w:rPr>
              <w:t>описание наречий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К/Р.  № 6. Тест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Слова категории состояния.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промежуточная аттестация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Служебные части речи. Предлог как служебная часть речи.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Правописание предлогов.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sz w:val="24"/>
                <w:szCs w:val="24"/>
              </w:rPr>
              <w:t xml:space="preserve">Р/р 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 xml:space="preserve"> Изложение / сочинение-миниатюра ( по выбору учителя)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Союз  как служебная часть речи. Союзные слова.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Пра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вописание союзов. </w:t>
            </w:r>
          </w:p>
        </w:tc>
        <w:tc>
          <w:tcPr>
            <w:tcW w:w="1985" w:type="dxa"/>
          </w:tcPr>
          <w:p w:rsidR="00493CF7" w:rsidRPr="00A549A2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Частицы. Правописание частиц. 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Частицы НЕ и НИ. Их значени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и употребление. 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НЕ и НИ с различными частями речи.   </w:t>
            </w:r>
          </w:p>
        </w:tc>
        <w:tc>
          <w:tcPr>
            <w:tcW w:w="1985" w:type="dxa"/>
          </w:tcPr>
          <w:p w:rsidR="00493CF7" w:rsidRPr="001F4F31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21889">
              <w:rPr>
                <w:rFonts w:ascii="Times New Roman" w:hAnsi="Times New Roman"/>
                <w:b/>
                <w:i/>
                <w:sz w:val="24"/>
                <w:szCs w:val="24"/>
              </w:rPr>
              <w:t>К/Р. № 7. Контрольная работа по теме «Служебные части речи». Тест.</w:t>
            </w:r>
          </w:p>
        </w:tc>
        <w:tc>
          <w:tcPr>
            <w:tcW w:w="1985" w:type="dxa"/>
          </w:tcPr>
          <w:p w:rsidR="00493CF7" w:rsidRPr="001F4F31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Анализ  контрольной работы.</w:t>
            </w:r>
          </w:p>
        </w:tc>
        <w:tc>
          <w:tcPr>
            <w:tcW w:w="1985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 xml:space="preserve">Междометие как особый разряд слов. </w:t>
            </w:r>
          </w:p>
        </w:tc>
        <w:tc>
          <w:tcPr>
            <w:tcW w:w="1985" w:type="dxa"/>
          </w:tcPr>
          <w:p w:rsidR="00493CF7" w:rsidRPr="001F4F31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  <w:r w:rsidRPr="00521889">
              <w:rPr>
                <w:rFonts w:ascii="Times New Roman" w:eastAsia="Batang" w:hAnsi="Times New Roman"/>
                <w:bCs/>
                <w:sz w:val="24"/>
                <w:szCs w:val="24"/>
              </w:rPr>
              <w:t xml:space="preserve"> </w:t>
            </w:r>
            <w:r w:rsidRPr="00521889">
              <w:rPr>
                <w:rFonts w:ascii="Times New Roman" w:hAnsi="Times New Roman"/>
                <w:sz w:val="24"/>
                <w:szCs w:val="24"/>
              </w:rPr>
              <w:t>Звукоподражательные слова (п.65).</w:t>
            </w:r>
          </w:p>
        </w:tc>
        <w:tc>
          <w:tcPr>
            <w:tcW w:w="1985" w:type="dxa"/>
          </w:tcPr>
          <w:p w:rsidR="00493CF7" w:rsidRPr="001F4F31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eastAsia="Batang" w:hAnsi="Times New Roman"/>
                <w:bCs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37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eastAsia="Batang" w:hAnsi="Times New Roman"/>
                <w:bCs/>
                <w:sz w:val="24"/>
                <w:szCs w:val="24"/>
              </w:rPr>
              <w:t>Повторение и обобщение</w:t>
            </w:r>
          </w:p>
        </w:tc>
        <w:tc>
          <w:tcPr>
            <w:tcW w:w="1985" w:type="dxa"/>
          </w:tcPr>
          <w:p w:rsidR="00493CF7" w:rsidRPr="001F4F31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165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eastAsia="Batang" w:hAnsi="Times New Roman"/>
                <w:bCs/>
                <w:sz w:val="24"/>
                <w:szCs w:val="24"/>
              </w:rPr>
              <w:t xml:space="preserve">Повторение и обобщение </w:t>
            </w:r>
          </w:p>
        </w:tc>
        <w:tc>
          <w:tcPr>
            <w:tcW w:w="1985" w:type="dxa"/>
          </w:tcPr>
          <w:p w:rsidR="00493CF7" w:rsidRPr="001F4F31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CF7" w:rsidRPr="00521889" w:rsidTr="00493CF7">
        <w:trPr>
          <w:trHeight w:val="165"/>
        </w:trPr>
        <w:tc>
          <w:tcPr>
            <w:tcW w:w="1204" w:type="dxa"/>
          </w:tcPr>
          <w:p w:rsidR="00493CF7" w:rsidRPr="00F545BB" w:rsidRDefault="00493CF7" w:rsidP="00493CF7">
            <w:pPr>
              <w:pStyle w:val="ac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53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1889">
              <w:rPr>
                <w:rFonts w:ascii="Times New Roman" w:hAnsi="Times New Roman"/>
                <w:sz w:val="24"/>
                <w:szCs w:val="24"/>
              </w:rPr>
              <w:t>Итоговые  уроки</w:t>
            </w:r>
          </w:p>
        </w:tc>
        <w:tc>
          <w:tcPr>
            <w:tcW w:w="1985" w:type="dxa"/>
          </w:tcPr>
          <w:p w:rsidR="00493CF7" w:rsidRPr="001F4F31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493CF7" w:rsidRPr="00521889" w:rsidRDefault="00493CF7" w:rsidP="00493C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CF7" w:rsidRPr="00521889" w:rsidRDefault="00493CF7" w:rsidP="00493CF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3CF7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417C" w:rsidRDefault="00C4417C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417C" w:rsidRDefault="00C4417C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417C" w:rsidRDefault="00C4417C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0011" w:rsidRDefault="002A0011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4417C" w:rsidRDefault="00C4417C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93CF7" w:rsidRPr="003F38A1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F38A1">
        <w:rPr>
          <w:rFonts w:ascii="Times New Roman" w:hAnsi="Times New Roman"/>
          <w:b/>
          <w:sz w:val="28"/>
          <w:szCs w:val="28"/>
        </w:rPr>
        <w:lastRenderedPageBreak/>
        <w:t>Итоговая промежуточная аттестаци</w:t>
      </w:r>
      <w:r>
        <w:rPr>
          <w:rFonts w:ascii="Times New Roman" w:hAnsi="Times New Roman"/>
          <w:b/>
          <w:sz w:val="28"/>
          <w:szCs w:val="28"/>
        </w:rPr>
        <w:t>я</w:t>
      </w:r>
      <w:r w:rsidRPr="003F38A1">
        <w:rPr>
          <w:rFonts w:ascii="Times New Roman" w:hAnsi="Times New Roman"/>
          <w:b/>
          <w:sz w:val="28"/>
          <w:szCs w:val="28"/>
        </w:rPr>
        <w:t xml:space="preserve">  по русскому языку в 10 классе</w:t>
      </w:r>
    </w:p>
    <w:p w:rsidR="00493CF7" w:rsidRPr="008D4EBD" w:rsidRDefault="00493CF7" w:rsidP="00493CF7">
      <w:pPr>
        <w:spacing w:after="0" w:line="240" w:lineRule="auto"/>
        <w:ind w:right="-1"/>
        <w:rPr>
          <w:rFonts w:ascii="Times New Roman" w:hAnsi="Times New Roman"/>
          <w:b/>
        </w:rPr>
      </w:pPr>
    </w:p>
    <w:p w:rsidR="00493CF7" w:rsidRPr="008D4EBD" w:rsidRDefault="00493CF7" w:rsidP="00493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142" w:right="-1"/>
        <w:jc w:val="both"/>
        <w:rPr>
          <w:rFonts w:ascii="Times New Roman" w:hAnsi="Times New Roman"/>
          <w:i/>
        </w:rPr>
      </w:pPr>
      <w:r w:rsidRPr="008D4EBD">
        <w:rPr>
          <w:rFonts w:ascii="Times New Roman" w:hAnsi="Times New Roman"/>
          <w:i/>
        </w:rPr>
        <w:t xml:space="preserve">Прочитайте текст и выполните задания 1–3. </w:t>
      </w:r>
    </w:p>
    <w:p w:rsidR="00493CF7" w:rsidRPr="008D4EBD" w:rsidRDefault="00493CF7" w:rsidP="00493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142" w:right="-1"/>
        <w:jc w:val="both"/>
        <w:rPr>
          <w:rFonts w:ascii="Times New Roman" w:hAnsi="Times New Roman"/>
          <w:i/>
        </w:rPr>
      </w:pPr>
      <w:r w:rsidRPr="008D4EBD">
        <w:rPr>
          <w:rFonts w:ascii="Times New Roman" w:hAnsi="Times New Roman"/>
          <w:i/>
        </w:rPr>
        <w:t xml:space="preserve">(1)Если вы посмотрите на карту, то убедитесь, что Сибирь – это более половины территории Российской Федерации, она примерно равна Европе, составляет почти четверть всей Азии и одну пятнадцатую всей суши Земли. </w:t>
      </w:r>
    </w:p>
    <w:p w:rsidR="00493CF7" w:rsidRPr="008D4EBD" w:rsidRDefault="00493CF7" w:rsidP="00493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142" w:right="-1"/>
        <w:jc w:val="both"/>
        <w:rPr>
          <w:rFonts w:ascii="Times New Roman" w:hAnsi="Times New Roman"/>
          <w:i/>
        </w:rPr>
      </w:pPr>
      <w:r w:rsidRPr="008D4EBD">
        <w:rPr>
          <w:rFonts w:ascii="Times New Roman" w:hAnsi="Times New Roman"/>
          <w:i/>
        </w:rPr>
        <w:t xml:space="preserve">(2)Но Сибирь удивляет нас не только своими размерами,  но и тем, что это крупнейшая в мире сокровищница лесных массивов, запасов нефти и  газа. (3)Именно &lt;…&gt; в планах экономического развития России Сибири уделяется большое внимание. </w:t>
      </w:r>
    </w:p>
    <w:p w:rsidR="00493CF7" w:rsidRPr="008D4EBD" w:rsidRDefault="00493CF7" w:rsidP="00493CF7">
      <w:pPr>
        <w:tabs>
          <w:tab w:val="left" w:pos="1995"/>
        </w:tabs>
        <w:spacing w:after="0" w:line="240" w:lineRule="auto"/>
        <w:ind w:left="-142" w:right="-1"/>
        <w:jc w:val="both"/>
        <w:rPr>
          <w:rFonts w:ascii="Times New Roman" w:hAnsi="Times New Roman"/>
          <w:u w:val="single"/>
        </w:rPr>
      </w:pPr>
      <w:r w:rsidRPr="008D4EBD">
        <w:rPr>
          <w:rFonts w:ascii="Times New Roman" w:hAnsi="Times New Roman"/>
          <w:u w:val="single"/>
        </w:rPr>
        <w:t xml:space="preserve"> </w:t>
      </w:r>
      <w:r w:rsidRPr="008D4EBD">
        <w:rPr>
          <w:rFonts w:ascii="Times New Roman" w:hAnsi="Times New Roman"/>
          <w:u w:val="single"/>
          <w:bdr w:val="single" w:sz="4" w:space="0" w:color="auto"/>
        </w:rPr>
        <w:t xml:space="preserve">    1</w:t>
      </w:r>
      <w:r w:rsidRPr="008D4EBD">
        <w:rPr>
          <w:rFonts w:ascii="Times New Roman" w:hAnsi="Times New Roman"/>
          <w:u w:val="single"/>
        </w:rPr>
        <w:t xml:space="preserve">В каких из приведённых ниже предложений верно передана ГЛАВНАЯ информация, содержащаяся в тексте?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1) Сибири, занимающей две пятых пространства Азии, в планах экономического развития России уделяется большое внимание.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2) Сибирь удивляет нас не только своими размерами и уникальностью, но и тем, что это крупнейшая в мире сокровищница полезных ископаемых.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3) В планах экономического развития России Сибири уделяется большое внимание, поскольку в этом регионе  сосредоточены огромные природные богатства.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4) В развитии мировой экономики Сибирь занимает особое место, так как этот регион занимает одну пятнадцатую всей суши Земли и здесь сосредоточены огромные природные богатства.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5) Сибири, обладающей огромными природными богатствами, в планах экономического развития России уделяется большое внимание.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  <w:u w:val="single"/>
        </w:rPr>
      </w:pPr>
      <w:r w:rsidRPr="008D4EBD">
        <w:rPr>
          <w:rFonts w:ascii="Times New Roman" w:hAnsi="Times New Roman"/>
          <w:u w:val="single"/>
          <w:bdr w:val="single" w:sz="4" w:space="0" w:color="auto"/>
        </w:rPr>
        <w:t xml:space="preserve">    2  </w:t>
      </w:r>
      <w:r w:rsidRPr="008D4EBD">
        <w:rPr>
          <w:rFonts w:ascii="Times New Roman" w:hAnsi="Times New Roman"/>
          <w:u w:val="single"/>
        </w:rPr>
        <w:t xml:space="preserve"> Какое из приведённых ниже слов (сочетаний слов) должно стоять на месте пропуска в третьем (3) предложении текста? Выпишите это слово.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 однако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поэтому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это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потому что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хотя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  <w:u w:val="single"/>
        </w:rPr>
      </w:pPr>
      <w:r w:rsidRPr="008D4EBD">
        <w:rPr>
          <w:rFonts w:ascii="Times New Roman" w:hAnsi="Times New Roman"/>
          <w:u w:val="single"/>
          <w:bdr w:val="single" w:sz="4" w:space="0" w:color="auto"/>
        </w:rPr>
        <w:t xml:space="preserve">  3</w:t>
      </w:r>
      <w:r w:rsidRPr="008D4EBD">
        <w:rPr>
          <w:rFonts w:ascii="Times New Roman" w:hAnsi="Times New Roman"/>
          <w:u w:val="single"/>
        </w:rPr>
        <w:t xml:space="preserve">   Прочитайте фрагмент словарной статьи, в которой приводятся значения слова ПЛАН. Определите значение, в котором это слово употреблено в третьем (3) предложении текста. Выпишите цифру, соответствующую этому значению  в приведённом фрагменте словарной статьи.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/>
        </w:rPr>
        <w:t>ПЛАН</w:t>
      </w:r>
      <w:r w:rsidRPr="008D4EBD">
        <w:rPr>
          <w:rFonts w:ascii="Times New Roman" w:hAnsi="Times New Roman"/>
        </w:rPr>
        <w:t xml:space="preserve">, -а, муж.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1) Чертёж, изображающий на плоскости какую-н. местность, сооружение. П. города. П. здания (изображение его в горизонтальном разрезе).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2) Заранее намеченная система деятельности, предусматривающая порядок, последовательность и сроки выполнения работ. Производственный п. Работать по плану. Стратегический п. Календарный п.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3) Взаимное расположение частей, краткая программа какого-н. изложения. П. доклада.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4) Место, расположение какого-н. предмета в перспективе. Передний, задний п. Выдвинуть что-н. на первый п. (также перен.: придать чему-н. важное, существенное значение).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5) Масштаб изображения кого-чего-н. Дать лица крупным планом (в кадре кино или телефильма: на переднем плане, приблизив к зрителю).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6) Область проявления чего-н. или способ рассмотрения чего-н., точка зрения (книжн.). Действие в спектакле развивается в двух планах. В теоретическом плане.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 4</w:t>
      </w: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u w:val="single"/>
        </w:rPr>
        <w:t>В одном из приведённых ниже слов допущена ошибка в постановке ударения: НЕВЕРНО выделена буква, обозначающая ударный гласный звук</w:t>
      </w:r>
      <w:r w:rsidRPr="008D4EBD">
        <w:rPr>
          <w:rFonts w:ascii="Times New Roman" w:hAnsi="Times New Roman"/>
        </w:rPr>
        <w:t xml:space="preserve">. Выпишите это слово.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позвонИм 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lastRenderedPageBreak/>
        <w:t xml:space="preserve">рвалА 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грАжданство 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давнИшний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  <w:b/>
        </w:rPr>
      </w:pP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b/>
          <w:bdr w:val="single" w:sz="4" w:space="0" w:color="auto"/>
        </w:rPr>
        <w:t xml:space="preserve">    5</w:t>
      </w:r>
      <w:r w:rsidRPr="008D4EBD">
        <w:rPr>
          <w:rFonts w:ascii="Times New Roman" w:hAnsi="Times New Roman"/>
          <w:b/>
        </w:rPr>
        <w:t xml:space="preserve"> </w:t>
      </w:r>
      <w:r w:rsidRPr="008D4EBD">
        <w:rPr>
          <w:rFonts w:ascii="Times New Roman" w:hAnsi="Times New Roman"/>
          <w:u w:val="single"/>
        </w:rPr>
        <w:t>В одном из приведённых ниже предложений НЕВЕРНО употреблено выделенное слово. Исправьте лексическую ошибку, подобрав  к выделенному слову пароним. Запишите подобранное слово.</w:t>
      </w:r>
      <w:r w:rsidRPr="008D4EBD">
        <w:rPr>
          <w:rFonts w:ascii="Times New Roman" w:hAnsi="Times New Roman"/>
          <w:b/>
        </w:rPr>
        <w:t xml:space="preserve">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/>
        </w:rPr>
        <w:t xml:space="preserve">            </w:t>
      </w:r>
      <w:r w:rsidRPr="008D4EBD">
        <w:rPr>
          <w:rFonts w:ascii="Times New Roman" w:hAnsi="Times New Roman"/>
        </w:rPr>
        <w:t>В  неясном,  рассеянном  свете  ночи  открылись  перед  нами  ВЕЛИЧЕСТВЕННЫЕ и прекрасные перспективы Петербурга: Нева,  набережная, каналы, дворцы.    </w:t>
      </w:r>
    </w:p>
    <w:p w:rsidR="00493CF7" w:rsidRPr="008D4EBD" w:rsidRDefault="00493CF7" w:rsidP="00493CF7">
      <w:pPr>
        <w:spacing w:after="0" w:line="240" w:lineRule="auto"/>
        <w:ind w:left="-142" w:right="-1" w:firstLine="540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Хром и марганец являются КРАСОЧНЫМИ веществами, компонентами  многих красок, созданных на основе этих минералов.   </w:t>
      </w:r>
    </w:p>
    <w:p w:rsidR="00493CF7" w:rsidRPr="008D4EBD" w:rsidRDefault="00493CF7" w:rsidP="00493CF7">
      <w:pPr>
        <w:spacing w:after="0" w:line="240" w:lineRule="auto"/>
        <w:ind w:left="-142" w:right="-1" w:firstLine="540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ДИПЛОМАТИЧЕСКИЕ  отношения  между  Россией  и  США  были  установлены в 1807 году.    Самыми ГУМАННЫМИ профессиями на земле являются те, от которых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зависят духовная жизнь и здоровье человека. </w:t>
      </w:r>
    </w:p>
    <w:p w:rsidR="00493CF7" w:rsidRPr="008D4EBD" w:rsidRDefault="00493CF7" w:rsidP="00493CF7">
      <w:pPr>
        <w:spacing w:after="0" w:line="240" w:lineRule="auto"/>
        <w:ind w:left="-142" w:right="-1" w:firstLine="540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Успех внешней политики государства во многом зависит от опыта и таланта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ДИПЛОМАТОВ.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bdr w:val="single" w:sz="4" w:space="0" w:color="auto"/>
        </w:rPr>
        <w:t xml:space="preserve">   6</w:t>
      </w: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u w:val="single"/>
        </w:rPr>
        <w:t xml:space="preserve">В одном из выделенных ниже слов допущена ошибка в образовании формы слова. </w:t>
      </w:r>
      <w:r w:rsidRPr="008D4EBD">
        <w:rPr>
          <w:rFonts w:ascii="Times New Roman" w:hAnsi="Times New Roman"/>
          <w:b/>
          <w:u w:val="single"/>
        </w:rPr>
        <w:t xml:space="preserve">Исправьте ошибку </w:t>
      </w:r>
      <w:r w:rsidRPr="008D4EBD">
        <w:rPr>
          <w:rFonts w:ascii="Times New Roman" w:hAnsi="Times New Roman"/>
          <w:u w:val="single"/>
        </w:rPr>
        <w:t>и запишите слово правильно.</w:t>
      </w:r>
      <w:r w:rsidRPr="008D4EBD">
        <w:rPr>
          <w:rFonts w:ascii="Times New Roman" w:hAnsi="Times New Roman"/>
        </w:rPr>
        <w:t xml:space="preserve">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ЛЯГТЕ на пол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ИХ работа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горячие СУПЫ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ШЕСТИСТАМИ учениками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ИНЖЕНЕРЫ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 7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ПРЕДЛОЖЕНИЯ                                                                       ГРАММАТИЧЕСКИЕ ОШИБКИ  </w:t>
      </w:r>
    </w:p>
    <w:tbl>
      <w:tblPr>
        <w:tblStyle w:val="a7"/>
        <w:tblW w:w="0" w:type="auto"/>
        <w:tblInd w:w="-176" w:type="dxa"/>
        <w:tblLayout w:type="fixed"/>
        <w:tblLook w:val="01E0" w:firstRow="1" w:lastRow="1" w:firstColumn="1" w:lastColumn="1" w:noHBand="0" w:noVBand="0"/>
      </w:tblPr>
      <w:tblGrid>
        <w:gridCol w:w="7939"/>
        <w:gridCol w:w="7023"/>
      </w:tblGrid>
      <w:tr w:rsidR="00493CF7" w:rsidRPr="008D4EBD" w:rsidTr="00493CF7">
        <w:tc>
          <w:tcPr>
            <w:tcW w:w="7939" w:type="dxa"/>
          </w:tcPr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А) Получив начальное домашнее  образование  в  Москве,  Радищева  зачислили  в  петербургский  Пажеский  корпус.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Б) Все, кто читал пушкинского  «Бориса Годунова», помнит  бродягу Варлаама.  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В) Одному из героев романа,  ищущим  смысл  жизни,  открывается путь к внутренней  свободе.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Г) Благодаря повышения уровня  сервиса  в  фирменных  магазинах  стало  больше  покупателей.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Д) Горячо  любящим  родную  культуру предстаёт перед нами  Д.С. Лихачёв в книге «Письмах  о добром и прекрасном».  </w:t>
            </w:r>
          </w:p>
        </w:tc>
        <w:tc>
          <w:tcPr>
            <w:tcW w:w="7023" w:type="dxa"/>
          </w:tcPr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1) неправильное  употребление  падежной  формы  существительного с предлогом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 xml:space="preserve">2) нарушение  связи  между  подлежащим и сказуемым 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 3) нарушение  в  построении  предложения  с  несогласованным  приложением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4) ошибка  в  построении  предложения с однородными  членами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5) неправильное  построение  предложения с деепричастным  оборотом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6) нарушение  в  построении  предложения с причастным  оборотом  </w:t>
            </w:r>
          </w:p>
          <w:p w:rsidR="00493CF7" w:rsidRPr="008D4EBD" w:rsidRDefault="00493CF7" w:rsidP="00493CF7">
            <w:pPr>
              <w:ind w:left="-142" w:right="-1"/>
              <w:jc w:val="both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7) неправильное  построение  предложения  с  косвенной  речью  </w:t>
            </w:r>
          </w:p>
        </w:tc>
      </w:tr>
    </w:tbl>
    <w:p w:rsidR="00493CF7" w:rsidRPr="008D4EBD" w:rsidRDefault="00493CF7" w:rsidP="00493CF7">
      <w:pPr>
        <w:spacing w:after="0" w:line="240" w:lineRule="auto"/>
        <w:ind w:right="-1"/>
        <w:jc w:val="both"/>
        <w:rPr>
          <w:rFonts w:ascii="Times New Roman" w:hAnsi="Times New Roman"/>
        </w:rPr>
      </w:pP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 8</w:t>
      </w: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u w:val="single"/>
        </w:rPr>
        <w:t>Определите слово, в котором пропущена безударная проверяемая гласная корня. Выпишите это слово, вставив пропущенную букву.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в..рховье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lastRenderedPageBreak/>
        <w:t xml:space="preserve">орнам..нт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отб..рает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к..снулся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выр..стающий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bdr w:val="single" w:sz="4" w:space="0" w:color="auto"/>
        </w:rPr>
        <w:t xml:space="preserve">  9</w:t>
      </w: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u w:val="single"/>
        </w:rPr>
        <w:t>Определите ряд, в котором в обоих словах в приставке пропущена одна и та же буква. Выпишите эти слова, вставив пропущенную букву.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пр..встать, пр..милый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под..брать, р..зослал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ра..кидать, и..пугать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пр..уныл, пр..рвать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о..бросить, на..пись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bdr w:val="single" w:sz="4" w:space="0" w:color="auto"/>
        </w:rPr>
        <w:t xml:space="preserve">  10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Выпишите слово, в котором на месте пропуска пишется буква Е.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никел..вый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достра..вать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приветл..во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привередл..вый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успока..ваться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11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Выпишите слово, в котором на месте пропуска пишется буква И.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преобразу..мый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распущ..нный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засмотр..шься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сломл..нный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омыва..мый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bdr w:val="single" w:sz="4" w:space="0" w:color="auto"/>
        </w:rPr>
        <w:t>12</w:t>
      </w: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u w:val="single"/>
        </w:rPr>
        <w:t>Определите предложение, в котором НЕ со словом пишется СЛИТНО. Раскройте скобки и выпишите это слово.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М. Врубель создал сказочно-символический образ девичьей красоты, (НЕ)МЕРКНУЩЕЙ с годами свежести, таинственности и величавости.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Дон в месте переправы далеко (НЕ)ШИРОКИЙ, всего около сорока метров.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По мнению Базарова, роль общества важнее, чем влияние отдельной личности: «Исправьте общество, и болезней (НЕ)БУДЕТ».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Где-то здесь, в нескольких шагах, раздавались (НЕ)ЗАБЫВАЕМЫЕ трели соловья, и тишина наполнялась дивными звуками.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Бунин рисует в рассказе (НЕ)ОПРЕДЕЛЁННУЮ личность, а устоявшийся социальный тип.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13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Определите предложение, в котором оба выделенных слова пишутся СЛИТНО. Раскройте скобки и выпишите эти два слова</w:t>
      </w:r>
      <w:r w:rsidRPr="008D4EBD">
        <w:rPr>
          <w:rFonts w:ascii="Times New Roman" w:hAnsi="Times New Roman"/>
        </w:rPr>
        <w:t xml:space="preserve">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(ЗА)ЧАСТУЮ мы даже не представляем, (НА)СКОЛЬКО человеку  важно понять, что является для него в жизни главным.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Ни громоотводы, ни вечный двигатель городу Калинову не нужны, ПОТОМУ(ЧТО) всему этому (ПО)ПРОСТУ нет места в патриархальном мире.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Можно (ПО)РАЗНОМУ объяснить сцену словесного поединка Базарова и Павла Петровича, и (ПО)НАЧАЛУ может показаться, что прав нигилист.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ЧТО(БЫ) вернуть Радищева современному читателю, необходимо попытаться беспристрастно оценить его философские взгляды, ТАК(ЖЕ) как и литературное творчество.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lastRenderedPageBreak/>
        <w:t xml:space="preserve"> (ПО)ВИДИМОМУ, Боттичелли был учеником известного живописца Филиппе Липпи, а ТАК(ЖЕ) флорентийского живописца и скульптора Андреа Верроккио.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14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Укажите все цифры, на месте которых пишется НН.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Своеобразие художестве(1)ого мира ра(2)их повестей Н.В. Гоголя связа(3)о с использованием фольклорных традиций: име(4)о в народных сказаниях, полуязыческих легендах и преданиях писатель нашёл темы  и сюжеты для своих произведений.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15</w:t>
      </w:r>
      <w:r w:rsidRPr="008D4EBD">
        <w:rPr>
          <w:rFonts w:ascii="Times New Roman" w:hAnsi="Times New Roman"/>
        </w:rPr>
        <w:t xml:space="preserve">   </w:t>
      </w:r>
      <w:r w:rsidRPr="008D4EBD">
        <w:rPr>
          <w:rFonts w:ascii="Times New Roman" w:hAnsi="Times New Roman"/>
          <w:u w:val="single"/>
        </w:rPr>
        <w:t>Расставьте знаки препинания. Укажите  номера предложений, в которых нужно поставить ОДНУ запятую</w:t>
      </w:r>
      <w:r w:rsidRPr="008D4EBD">
        <w:rPr>
          <w:rFonts w:ascii="Times New Roman" w:hAnsi="Times New Roman"/>
        </w:rPr>
        <w:t xml:space="preserve">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 1) Кто-то терем прибирал да хозяев поджидал.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2) В синтаксическом строе двух поэтических текстов мы можем найти как сходства так и различия.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3) М.В. Ломоносовым было намечено разграничение знаменательных и служебных слов и в дальнейшем это разграничение поддерживалось крупнейшими представителями русской науки.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4) Многие литературоведы и историки вновь и вновь спорят по поводу переписки Гёте с великим русским поэтом А.С. Пушкиным.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5) А.С. Грин мог подробно описать как изгиб реки так и расположение домов как вековые леса так и уютные приморские города.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16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Расставьте знаки препинания: укажите все цифры, на месте которых   предложении должны стоять запятые.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Первая выставка передвижников (1) открывшаяся в 1871 году (2) убедительно продемонстрировала существование в живописи (3) кладывавшегося на протяжении 60-х годов (4) нового направления.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17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Расставьте знаки препинания: укажите все цифры, на месте которых  в предложениях должны стоять запятые.</w:t>
      </w:r>
      <w:r w:rsidRPr="008D4EBD">
        <w:rPr>
          <w:rFonts w:ascii="Times New Roman" w:hAnsi="Times New Roman"/>
        </w:rPr>
        <w:t xml:space="preserve">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Поздней осенью или зимой на улицах городов  появляются стайки то мелодично щебечущих, то резко кричащих птиц. Вот (1) видимо (2) за этот крик и получили птицы своё имя – свиристели, ведь глагол «свиристеть» (3) как считают лингвисты (4) когда-то означал «резко свистеть, кричать».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bdr w:val="single" w:sz="4" w:space="0" w:color="auto"/>
        </w:rPr>
        <w:t xml:space="preserve">  18 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Расставьте знаки препинания: укажите все цифры, на месте которых  в предложении должны стоять запятые.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Идея единого европейского пространства (1) поклонником (2) которой (3) был первый директор Царскосельского лицея Малиновский (4) обрела множество сторонников.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>19.</w:t>
      </w: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u w:val="single"/>
        </w:rPr>
        <w:t>Расставьте знаки препинания: укажите все цифры, на месте которых   в предложении должны стоять запятые.</w:t>
      </w:r>
      <w:r w:rsidRPr="008D4EBD">
        <w:rPr>
          <w:rFonts w:ascii="Times New Roman" w:hAnsi="Times New Roman"/>
        </w:rPr>
        <w:t xml:space="preserve">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После того как прозвучал третий звонок (1) занавес дрогнул и медленно  пополз вверх (2) и (3) как только публика увидела своего любимца (4)  стены театра буквально задрожали от рукоплесканий и восторженных  криков.   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  <w:b/>
        </w:rPr>
      </w:pPr>
      <w:r w:rsidRPr="008D4EBD">
        <w:rPr>
          <w:rFonts w:ascii="Times New Roman" w:hAnsi="Times New Roman"/>
          <w:b/>
        </w:rPr>
        <w:t>Прочитайте текст и выполните задания 20–25.</w:t>
      </w:r>
      <w:r w:rsidRPr="008D4EBD">
        <w:rPr>
          <w:rFonts w:ascii="Times New Roman" w:hAnsi="Times New Roman"/>
        </w:rPr>
        <w:t xml:space="preserve">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 (1)Василий Конаков, или просто Вася, как звали мы его в полку, был  командиром пятой роты. (2)Участок его обороны находился у самого  подножия Мамаева кургана, господствующей над городом высоты, за  овладение которой в течение всех пяти месяцев шли наиболее кровавые бои.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 (3)Участок был трудный, абсолютно ровный, ничем не защищённый, а  главное, с отвратительными подходами, насквозь простреливавшимися  противником. (4)Днём пятая рота была фактически отрезана от остального  полка. (5)Снабжение и связь с тылом происходили только ночью. (6)Всё это  очень осложняло оборону участка. (7)Надо было что-то предпринимать.   (8)И Конаков решил сделать ход сообщения между своими окопами и  железнодорожной насыпью.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 (9)Однажды ночью он явился ко мне в землянку. (10)С трудом втиснул  свою массивную фигуру в мою клетушку и сел у входа на корточки.  (11)Смуглый кудрявый парень, с густыми чёрными бровями и неожиданно  голубыми, при общей его чёрноте, глазами. (12)Просидел он у меня   недолго – погрелся у печки и под конец попросил немного толу – «а то, будь  оно неладно, все лопаты об этот чёртов грунт сломал».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 – (13)Ладно, – сказал я. – (14)Присылай солдат, я дам, сколько надо.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lastRenderedPageBreak/>
        <w:t> – (15)Солдат? – он чуть-чуть улыбнулся краешком губ. – (16)Не так-то  у меня их много, чтоб гонять взад-вперёд. (17)Давай мне, сам понесу.   (18)И он вытащил из-за пазухи телогрейки здоровенный мешок.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(19)На следующую ночь он опять пришёл, потом – его старшина, потом –  опять он.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(20)Спустя полторы-две недели нам с капитаном удалось попасть во  владения Конакова, в пятую роту. (21)Сейчас прямо от насыпи, где стояли  пулемёты и полковая сорокапятка, шёл не очень, правда, глубокий,  сантиметров на пятьдесят, но по всем правилам сделанный ход сообщения до  самой передовой.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(22)Конакова в его блиндаже мы не застали. (23)На ржавой, неизвестно  откуда добытой кровати, укрывшись с головой шинелью, храпел старшина, в  углу сидел скрючившись с подвешенной к уху трубкой молоденький связист.  (24)Вскоре появился Конаков, растолкал старшину, и тот, торопливо засунув  руки в рукава шинели, снял со стены трофейный автомат и ползком выбрался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из блиндажа.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(25)Мы с капитаном уселись у печки.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– (26)Ну как? – спросил капитан, чтобы с чего-нибудь начать.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– (27)Да ничего, – Конаков улыбнулся, как обычно, одними уголками губ. – (28)Воюем помаленьку. (29)С людьми вот только сложно…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– (30)Ну с людьми везде туго, – привычной для того времени фразой ответил капитан. – (31)Вместо количества нужно качеством брать. (32)Конаков ничего не ответил. (33)Потянулся за автоматом.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– (34)Пойдём, что ли, по передовой пройдёмся?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(35)Мы вышли. (36)Вдруг выяснилось то, что ни одному из нас даже в голову не могло  прийти. (37)Мы прошли всю передовую от левого фланга до правого,  увидели окопы, одиночные ячейки для бойцов с маленькими нишами для  патронов, разложенные на бруствере винтовки и автоматы, два ручных  пулемёта на флангах – одним словом, всё то, чему и положено быть на  передовой. (38)Не было только одного – не было солдат. (39)На всём  протяжении обороны мы не встретили ни одного солдата. (40)Только  старшину. (41)Спокойно и неторопливо, в надвинутой на глаза ушанке,  переходил он от винтовки к винтовке, от автомата к автомату и давал очередь  или одиночный выстрел по немцам…  (42)Дальнейшая судьба Конакова мне неизвестна – война разбросала нас в разные стороны. (43)Но, когда вспоминаю его – большого, неуклюжего, с тихой, стеснительной улыбкой; когда вспоминаю, как он молча потянулся за автоматом в ответ на слова капитана, что за счёт количества надо нажимать на качество; когда думаю о том, что этот человек вдвоём со старшиной отбивал несколько атак в день и называл это только «трудновато было», мне становится ясно, что таким людям, как Конаков, и с такими людьми, как Конаков, не страшен враг. (44)Никакой! (45)А ведь таких у нас миллионы, десятки миллионов, целая страна. </w:t>
      </w:r>
    </w:p>
    <w:p w:rsidR="00493CF7" w:rsidRPr="008D4EBD" w:rsidRDefault="00493CF7" w:rsidP="00493CF7">
      <w:pPr>
        <w:spacing w:after="0" w:line="240" w:lineRule="auto"/>
        <w:ind w:left="-142" w:right="-1"/>
        <w:jc w:val="right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(По В.П. Некрасову*)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/>
        </w:rPr>
        <w:t>* Виктор Платонович Некрасов</w:t>
      </w:r>
      <w:r w:rsidRPr="008D4EBD">
        <w:rPr>
          <w:rFonts w:ascii="Times New Roman" w:hAnsi="Times New Roman"/>
        </w:rPr>
        <w:t xml:space="preserve"> (1911–1987 гг.) – русский писатель, автор произведений о буднях военной жизни.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bdr w:val="single" w:sz="4" w:space="0" w:color="auto"/>
        </w:rPr>
        <w:t xml:space="preserve"> 20</w:t>
      </w:r>
      <w:r w:rsidRPr="008D4EBD">
        <w:rPr>
          <w:rFonts w:ascii="Times New Roman" w:hAnsi="Times New Roman"/>
        </w:rPr>
        <w:t xml:space="preserve">   </w:t>
      </w:r>
      <w:r w:rsidRPr="008D4EBD">
        <w:rPr>
          <w:rFonts w:ascii="Times New Roman" w:hAnsi="Times New Roman"/>
          <w:u w:val="single"/>
        </w:rPr>
        <w:t>Какие из высказываний соответствуют содержанию текста? Укажите номера ответов</w:t>
      </w:r>
      <w:r w:rsidRPr="008D4EBD">
        <w:rPr>
          <w:rFonts w:ascii="Times New Roman" w:hAnsi="Times New Roman"/>
        </w:rPr>
        <w:t xml:space="preserve">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 1) Подходы к участку обороны у подножия Мамаева кургана днём насквозь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простреливались противником.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2) Василий Конаков был командиром взвода.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3) В пятой роте, которой командовал Конаков, было три человека.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4) Конаков вдвоём со старшиной отбивал по несколько атак в день.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5) Василий Конаков часто встречался с рассказчиком после войны.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21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Какие из перечисленных утверждений являются верными? Укажите номера  ответов.</w:t>
      </w:r>
      <w:r w:rsidRPr="008D4EBD">
        <w:rPr>
          <w:rFonts w:ascii="Times New Roman" w:hAnsi="Times New Roman"/>
        </w:rPr>
        <w:t xml:space="preserve">      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1)    Предложения 4–5 содержат описание.  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lastRenderedPageBreak/>
        <w:t>2)    В предложениях 22–23 содержится рассуждение.  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3)    Предложения 24–25 содержат повествование. 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4)    Предложения 37–41 содержат элементы описания.  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5)    В предложении 43 присутствует элемент описания.    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22</w:t>
      </w:r>
      <w:r w:rsidRPr="008D4EBD">
        <w:rPr>
          <w:rFonts w:ascii="Times New Roman" w:hAnsi="Times New Roman"/>
        </w:rPr>
        <w:t xml:space="preserve">  </w:t>
      </w:r>
      <w:r w:rsidRPr="008D4EBD">
        <w:rPr>
          <w:rFonts w:ascii="Times New Roman" w:hAnsi="Times New Roman"/>
          <w:u w:val="single"/>
        </w:rPr>
        <w:t>Из предложений 25–34 выпишите синонимы (синонимическую пару).</w:t>
      </w:r>
      <w:r w:rsidRPr="008D4EBD">
        <w:rPr>
          <w:rFonts w:ascii="Times New Roman" w:hAnsi="Times New Roman"/>
        </w:rPr>
        <w:t xml:space="preserve">      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23</w:t>
      </w:r>
      <w:r w:rsidRPr="008D4EBD">
        <w:rPr>
          <w:rFonts w:ascii="Times New Roman" w:hAnsi="Times New Roman"/>
        </w:rPr>
        <w:t xml:space="preserve"> </w:t>
      </w:r>
      <w:r w:rsidRPr="008D4EBD">
        <w:rPr>
          <w:rFonts w:ascii="Times New Roman" w:hAnsi="Times New Roman"/>
          <w:u w:val="single"/>
        </w:rPr>
        <w:t>Среди предложений 1–8 найдите такое, которое связано с предыдущим с  помощью  притяжательного  местоимения.  Напишите  номер  этого  предложения.</w:t>
      </w:r>
      <w:r w:rsidRPr="008D4EBD">
        <w:rPr>
          <w:rFonts w:ascii="Times New Roman" w:hAnsi="Times New Roman"/>
        </w:rPr>
        <w:t xml:space="preserve">    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  <w:i/>
        </w:rPr>
      </w:pPr>
      <w:r w:rsidRPr="008D4EBD">
        <w:rPr>
          <w:rFonts w:ascii="Times New Roman" w:hAnsi="Times New Roman"/>
          <w:i/>
        </w:rPr>
        <w:t>Прочитайте фрагмент рецензии, составленной на основе текста,  который Вы анализировали, выполняя задания 20–23.  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  <w:i/>
        </w:rPr>
      </w:pPr>
      <w:r w:rsidRPr="008D4EBD">
        <w:rPr>
          <w:rFonts w:ascii="Times New Roman" w:hAnsi="Times New Roman"/>
          <w:i/>
        </w:rPr>
        <w:t xml:space="preserve">В этом фрагменте рассматриваются языковые особенности текста.  Некоторые термины, использованные в рецензии, пропущены. Вставьте  на места пропусков (А, Б, В, Г) цифры, соответствующие номеру  термина из списка. Запишите в таблицу под каждой буквой  соответствующую цифру.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  <w:bdr w:val="single" w:sz="4" w:space="0" w:color="auto"/>
        </w:rPr>
        <w:t xml:space="preserve">  24</w:t>
      </w:r>
      <w:r w:rsidRPr="008D4EBD">
        <w:rPr>
          <w:rFonts w:ascii="Times New Roman" w:hAnsi="Times New Roman"/>
        </w:rPr>
        <w:t xml:space="preserve">  «Для того чтобы перенести читателя в военное время, В.П. Некрасовым  наряду с лексикой тематической группы «Война» («землянка»,  «телогрейка», «пулемёты», «блиндаж», «шинель») используется и   (А)_______ («клетушка», «помаленьку», «парень»). Автор скуп на  развёрнутые описания. Тем выразительнее редкие тропы. Так, описывая  оборону участка, автор использует троп – (Б)________ («кровавые бои»   в  предложении  2,  «отвратительными  подходами»   в предложении 3). Усиливает эффект от прочитанного (В)________  («даже  в голову не могло прийти» в предложении 36).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Список терминов: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 1) эпитет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2) сравнительный оборот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3) восклицательные предложения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4) профессиональная лексика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5) фразеологизм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6) лексический повтор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7) противопоставление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8) разговорная  лексика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9) ряд однородных членов предложения 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</w:p>
    <w:p w:rsidR="00493CF7" w:rsidRPr="008D4EBD" w:rsidRDefault="00493CF7" w:rsidP="00493CF7">
      <w:pPr>
        <w:spacing w:after="0" w:line="240" w:lineRule="auto"/>
        <w:ind w:right="-1"/>
        <w:jc w:val="both"/>
        <w:rPr>
          <w:rFonts w:ascii="Times New Roman" w:hAnsi="Times New Roman"/>
        </w:rPr>
      </w:pPr>
    </w:p>
    <w:p w:rsidR="00493CF7" w:rsidRPr="008D4EBD" w:rsidRDefault="00493CF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493CF7" w:rsidRPr="008D4EBD" w:rsidRDefault="00493CF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493CF7" w:rsidRPr="008D4EBD" w:rsidRDefault="00493CF7" w:rsidP="00493CF7">
      <w:pPr>
        <w:spacing w:after="0" w:line="240" w:lineRule="auto"/>
        <w:ind w:left="-142" w:right="-1" w:firstLine="426"/>
        <w:jc w:val="both"/>
        <w:rPr>
          <w:rFonts w:ascii="Times New Roman" w:hAnsi="Times New Roman"/>
        </w:rPr>
      </w:pPr>
    </w:p>
    <w:p w:rsidR="00493CF7" w:rsidRPr="008D4EBD" w:rsidRDefault="00493CF7" w:rsidP="00493CF7">
      <w:pPr>
        <w:spacing w:after="0" w:line="240" w:lineRule="auto"/>
        <w:ind w:left="-142" w:right="-1" w:firstLine="426"/>
        <w:jc w:val="both"/>
        <w:rPr>
          <w:rFonts w:ascii="Times New Roman" w:hAnsi="Times New Roman"/>
        </w:rPr>
      </w:pPr>
    </w:p>
    <w:p w:rsidR="00493CF7" w:rsidRPr="008D4EBD" w:rsidRDefault="00493CF7" w:rsidP="00493CF7">
      <w:pPr>
        <w:spacing w:after="0" w:line="240" w:lineRule="auto"/>
        <w:ind w:left="-142" w:right="-1" w:firstLine="426"/>
        <w:jc w:val="both"/>
        <w:rPr>
          <w:rFonts w:ascii="Times New Roman" w:hAnsi="Times New Roman"/>
        </w:rPr>
      </w:pPr>
    </w:p>
    <w:p w:rsidR="00493CF7" w:rsidRPr="008D4EBD" w:rsidRDefault="00493CF7" w:rsidP="00493CF7">
      <w:pPr>
        <w:spacing w:after="0" w:line="240" w:lineRule="auto"/>
        <w:ind w:right="-1"/>
        <w:jc w:val="both"/>
        <w:rPr>
          <w:rFonts w:ascii="Times New Roman" w:hAnsi="Times New Roman"/>
        </w:rPr>
      </w:pPr>
    </w:p>
    <w:p w:rsidR="00493CF7" w:rsidRDefault="00493CF7" w:rsidP="00493CF7">
      <w:pPr>
        <w:spacing w:after="0" w:line="240" w:lineRule="auto"/>
        <w:ind w:left="-142" w:right="-1"/>
        <w:jc w:val="center"/>
        <w:rPr>
          <w:rFonts w:ascii="Times New Roman" w:hAnsi="Times New Roman"/>
          <w:b/>
        </w:rPr>
      </w:pPr>
    </w:p>
    <w:p w:rsidR="00493CF7" w:rsidRDefault="00493CF7" w:rsidP="00493CF7">
      <w:pPr>
        <w:spacing w:after="0" w:line="240" w:lineRule="auto"/>
        <w:ind w:left="-142" w:right="-1"/>
        <w:jc w:val="center"/>
        <w:rPr>
          <w:rFonts w:ascii="Times New Roman" w:hAnsi="Times New Roman"/>
          <w:b/>
        </w:rPr>
      </w:pPr>
    </w:p>
    <w:p w:rsidR="00493CF7" w:rsidRDefault="00493CF7" w:rsidP="00493CF7">
      <w:pPr>
        <w:spacing w:after="0" w:line="240" w:lineRule="auto"/>
        <w:ind w:left="-142" w:right="-1"/>
        <w:jc w:val="center"/>
        <w:rPr>
          <w:rFonts w:ascii="Times New Roman" w:hAnsi="Times New Roman"/>
          <w:b/>
        </w:rPr>
      </w:pPr>
      <w:r w:rsidRPr="008D4EBD">
        <w:rPr>
          <w:rFonts w:ascii="Times New Roman" w:hAnsi="Times New Roman"/>
          <w:b/>
        </w:rPr>
        <w:lastRenderedPageBreak/>
        <w:t>Ответы</w:t>
      </w:r>
    </w:p>
    <w:p w:rsidR="00493CF7" w:rsidRDefault="00493CF7" w:rsidP="00493CF7">
      <w:pPr>
        <w:spacing w:after="0" w:line="240" w:lineRule="auto"/>
        <w:ind w:left="-142" w:right="-1"/>
        <w:jc w:val="center"/>
        <w:rPr>
          <w:rFonts w:ascii="Times New Roman" w:hAnsi="Times New Roman"/>
          <w:b/>
        </w:rPr>
      </w:pPr>
    </w:p>
    <w:p w:rsidR="00493CF7" w:rsidRPr="008D4EBD" w:rsidRDefault="00493CF7" w:rsidP="00493CF7">
      <w:pPr>
        <w:spacing w:after="0" w:line="240" w:lineRule="auto"/>
        <w:ind w:left="-142" w:right="-1"/>
        <w:jc w:val="center"/>
        <w:rPr>
          <w:rFonts w:ascii="Times New Roman" w:hAnsi="Times New Roman"/>
          <w:b/>
        </w:rPr>
      </w:pP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№  задания       Ответ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1                            3, 5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2                        поэтому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3                               2  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4                     гражданство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5            красящими или красящие   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6                     шестьюстами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7                         5,2,6,1,3  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8                         верховье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9                  раскидать, испугать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10                       никелевый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11                     засмотришься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12                     незабываемые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13                 зачастую,  насколько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14                           1,2,4  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15                            2,3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16                            1,2  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17                         1,2,3,4  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18                            1,4  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19                         1,2,3,4  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20                          1,3,4 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21                           3,4,5  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22                       сложно, туго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23                               2  </w:t>
      </w:r>
    </w:p>
    <w:p w:rsidR="00493CF7" w:rsidRPr="008D4EBD" w:rsidRDefault="00493CF7" w:rsidP="00493CF7">
      <w:pPr>
        <w:spacing w:after="0" w:line="240" w:lineRule="auto"/>
        <w:ind w:left="-142" w:right="-1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24                           8,1,5 </w:t>
      </w:r>
    </w:p>
    <w:p w:rsidR="00493CF7" w:rsidRPr="00521889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93CF7" w:rsidRPr="00521889" w:rsidRDefault="00493CF7" w:rsidP="00493CF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D2777" w:rsidRDefault="002D277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2D2777" w:rsidRDefault="002D277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2D2777" w:rsidRDefault="002D277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2D2777" w:rsidRDefault="002D277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2D2777" w:rsidRDefault="002D277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2D2777" w:rsidRDefault="002D277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493CF7" w:rsidRPr="008D4EBD" w:rsidRDefault="00493CF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</w:rPr>
      </w:pPr>
      <w:r w:rsidRPr="008D4EBD">
        <w:rPr>
          <w:rFonts w:ascii="Times New Roman" w:hAnsi="Times New Roman"/>
          <w:b/>
        </w:rPr>
        <w:lastRenderedPageBreak/>
        <w:t>Критерии оценивания</w:t>
      </w:r>
    </w:p>
    <w:p w:rsidR="00493CF7" w:rsidRPr="008D4EBD" w:rsidRDefault="00493CF7" w:rsidP="00493CF7">
      <w:pPr>
        <w:tabs>
          <w:tab w:val="left" w:pos="1800"/>
        </w:tabs>
        <w:spacing w:after="0" w:line="240" w:lineRule="auto"/>
        <w:jc w:val="center"/>
        <w:rPr>
          <w:rFonts w:ascii="Times New Roman" w:hAnsi="Times New Roman"/>
        </w:rPr>
      </w:pPr>
    </w:p>
    <w:p w:rsidR="00493CF7" w:rsidRPr="008D4EBD" w:rsidRDefault="00493CF7" w:rsidP="00493CF7">
      <w:pPr>
        <w:spacing w:after="0" w:line="240" w:lineRule="auto"/>
        <w:ind w:left="-426" w:firstLine="426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Задания 2-6, 8-14, 16-23 оцениваются  1 баллом.</w:t>
      </w:r>
    </w:p>
    <w:p w:rsidR="00493CF7" w:rsidRPr="008D4EBD" w:rsidRDefault="00493CF7" w:rsidP="00493CF7">
      <w:pPr>
        <w:spacing w:after="0" w:line="240" w:lineRule="auto"/>
        <w:ind w:left="-426" w:firstLine="426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Задание 1 – 2 балла</w:t>
      </w:r>
    </w:p>
    <w:p w:rsidR="00493CF7" w:rsidRPr="008D4EBD" w:rsidRDefault="00493CF7" w:rsidP="00493CF7">
      <w:pPr>
        <w:spacing w:after="0" w:line="240" w:lineRule="auto"/>
        <w:ind w:left="-426" w:firstLine="426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Задание 7 – 5 баллов</w:t>
      </w:r>
    </w:p>
    <w:p w:rsidR="00493CF7" w:rsidRPr="008D4EBD" w:rsidRDefault="00493CF7" w:rsidP="00493CF7">
      <w:pPr>
        <w:spacing w:after="0" w:line="240" w:lineRule="auto"/>
        <w:ind w:left="-426" w:firstLine="426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>Задание 15 – 2 балла</w:t>
      </w:r>
    </w:p>
    <w:p w:rsidR="00493CF7" w:rsidRPr="008D4EBD" w:rsidRDefault="00493CF7" w:rsidP="00493CF7">
      <w:pPr>
        <w:spacing w:after="0" w:line="240" w:lineRule="auto"/>
        <w:ind w:left="-426" w:firstLine="426"/>
        <w:jc w:val="both"/>
        <w:rPr>
          <w:rFonts w:ascii="Times New Roman" w:hAnsi="Times New Roman"/>
        </w:rPr>
      </w:pPr>
      <w:r w:rsidRPr="008D4EBD">
        <w:rPr>
          <w:rFonts w:ascii="Times New Roman" w:hAnsi="Times New Roman"/>
        </w:rPr>
        <w:t xml:space="preserve">Задание 24 – 4 балла </w:t>
      </w:r>
    </w:p>
    <w:p w:rsidR="00493CF7" w:rsidRPr="008D4EBD" w:rsidRDefault="00493CF7" w:rsidP="00493CF7">
      <w:pPr>
        <w:pStyle w:val="af"/>
        <w:spacing w:before="0" w:beforeAutospacing="0" w:after="0" w:afterAutospacing="0"/>
        <w:jc w:val="both"/>
        <w:rPr>
          <w:sz w:val="22"/>
          <w:szCs w:val="22"/>
        </w:rPr>
      </w:pPr>
      <w:r w:rsidRPr="008D4EBD">
        <w:rPr>
          <w:sz w:val="22"/>
          <w:szCs w:val="22"/>
        </w:rPr>
        <w:t>Максимальное количество баллов – 33 балла.</w:t>
      </w:r>
    </w:p>
    <w:p w:rsidR="00493CF7" w:rsidRPr="008D4EBD" w:rsidRDefault="00493CF7" w:rsidP="00493CF7">
      <w:pPr>
        <w:pStyle w:val="af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493CF7" w:rsidRPr="008D4EBD" w:rsidTr="00493CF7"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«5»</w:t>
            </w:r>
          </w:p>
        </w:tc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«4»</w:t>
            </w:r>
          </w:p>
        </w:tc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«3»</w:t>
            </w:r>
          </w:p>
        </w:tc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«2»</w:t>
            </w:r>
          </w:p>
        </w:tc>
      </w:tr>
      <w:tr w:rsidR="00493CF7" w:rsidRPr="008D4EBD" w:rsidTr="00493CF7"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33-27</w:t>
            </w:r>
          </w:p>
        </w:tc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26-21</w:t>
            </w:r>
          </w:p>
        </w:tc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20-10</w:t>
            </w:r>
          </w:p>
        </w:tc>
        <w:tc>
          <w:tcPr>
            <w:tcW w:w="2605" w:type="dxa"/>
          </w:tcPr>
          <w:p w:rsidR="00493CF7" w:rsidRPr="008D4EBD" w:rsidRDefault="00493CF7" w:rsidP="00493CF7">
            <w:pPr>
              <w:pStyle w:val="a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D4EBD">
              <w:rPr>
                <w:sz w:val="22"/>
                <w:szCs w:val="22"/>
              </w:rPr>
              <w:t>9-0</w:t>
            </w:r>
          </w:p>
        </w:tc>
      </w:tr>
    </w:tbl>
    <w:p w:rsidR="00493CF7" w:rsidRPr="00521889" w:rsidRDefault="00493CF7" w:rsidP="00493CF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13A1B" w:rsidRDefault="00D13A1B"/>
    <w:sectPr w:rsidR="00D13A1B" w:rsidSect="00493C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9D6"/>
    <w:multiLevelType w:val="hybridMultilevel"/>
    <w:tmpl w:val="1F3A6F7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00817B36"/>
    <w:multiLevelType w:val="hybridMultilevel"/>
    <w:tmpl w:val="1D92ED32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>
    <w:nsid w:val="048178C6"/>
    <w:multiLevelType w:val="hybridMultilevel"/>
    <w:tmpl w:val="3E9082A6"/>
    <w:lvl w:ilvl="0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3">
    <w:nsid w:val="07417A4A"/>
    <w:multiLevelType w:val="hybridMultilevel"/>
    <w:tmpl w:val="58B20E20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9537422"/>
    <w:multiLevelType w:val="hybridMultilevel"/>
    <w:tmpl w:val="823255C8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67627382"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1419"/>
        </w:tabs>
        <w:ind w:left="1419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6">
    <w:nsid w:val="0D6B705A"/>
    <w:multiLevelType w:val="hybridMultilevel"/>
    <w:tmpl w:val="F3E08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1217F"/>
    <w:multiLevelType w:val="hybridMultilevel"/>
    <w:tmpl w:val="A0CC37B4"/>
    <w:lvl w:ilvl="0" w:tplc="67627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84616B"/>
    <w:multiLevelType w:val="hybridMultilevel"/>
    <w:tmpl w:val="0298D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7449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D34E1E"/>
    <w:multiLevelType w:val="hybridMultilevel"/>
    <w:tmpl w:val="1B42F1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7793011"/>
    <w:multiLevelType w:val="hybridMultilevel"/>
    <w:tmpl w:val="661E1F7A"/>
    <w:lvl w:ilvl="0" w:tplc="6762738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1D405643"/>
    <w:multiLevelType w:val="hybridMultilevel"/>
    <w:tmpl w:val="B41C3848"/>
    <w:lvl w:ilvl="0" w:tplc="11B49C5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5F448E1"/>
    <w:multiLevelType w:val="hybridMultilevel"/>
    <w:tmpl w:val="30DA69E0"/>
    <w:lvl w:ilvl="0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3">
    <w:nsid w:val="294206D7"/>
    <w:multiLevelType w:val="hybridMultilevel"/>
    <w:tmpl w:val="18F4A7A6"/>
    <w:lvl w:ilvl="0" w:tplc="67627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C4908"/>
    <w:multiLevelType w:val="hybridMultilevel"/>
    <w:tmpl w:val="141CDB34"/>
    <w:lvl w:ilvl="0" w:tplc="DE3C4EE4">
      <w:start w:val="201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DA3AE4"/>
    <w:multiLevelType w:val="hybridMultilevel"/>
    <w:tmpl w:val="CD3C3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E2D1A"/>
    <w:multiLevelType w:val="multilevel"/>
    <w:tmpl w:val="05FC12B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800" w:hanging="1800"/>
      </w:pPr>
      <w:rPr>
        <w:rFonts w:hint="default"/>
      </w:rPr>
    </w:lvl>
  </w:abstractNum>
  <w:abstractNum w:abstractNumId="17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797519"/>
    <w:multiLevelType w:val="hybridMultilevel"/>
    <w:tmpl w:val="1BD88B10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8168EE"/>
    <w:multiLevelType w:val="hybridMultilevel"/>
    <w:tmpl w:val="5FFCA7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621258"/>
    <w:multiLevelType w:val="hybridMultilevel"/>
    <w:tmpl w:val="EA2C2722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8231928"/>
    <w:multiLevelType w:val="hybridMultilevel"/>
    <w:tmpl w:val="8FCCE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DE74BF"/>
    <w:multiLevelType w:val="hybridMultilevel"/>
    <w:tmpl w:val="AAC857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4DE1516"/>
    <w:multiLevelType w:val="multilevel"/>
    <w:tmpl w:val="65783D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55153BB8"/>
    <w:multiLevelType w:val="hybridMultilevel"/>
    <w:tmpl w:val="9F085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00993"/>
    <w:multiLevelType w:val="hybridMultilevel"/>
    <w:tmpl w:val="C1E4BA62"/>
    <w:lvl w:ilvl="0" w:tplc="AC56EE5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1E6159"/>
    <w:multiLevelType w:val="hybridMultilevel"/>
    <w:tmpl w:val="72D8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00A8E"/>
    <w:multiLevelType w:val="hybridMultilevel"/>
    <w:tmpl w:val="AA6A3036"/>
    <w:lvl w:ilvl="0" w:tplc="53DA6C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72AB6ACF"/>
    <w:multiLevelType w:val="hybridMultilevel"/>
    <w:tmpl w:val="8A74FB2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A7B25DD"/>
    <w:multiLevelType w:val="hybridMultilevel"/>
    <w:tmpl w:val="B07C2B26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C4F2E4C"/>
    <w:multiLevelType w:val="hybridMultilevel"/>
    <w:tmpl w:val="AB7C29CC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4"/>
  </w:num>
  <w:num w:numId="4">
    <w:abstractNumId w:val="0"/>
  </w:num>
  <w:num w:numId="5">
    <w:abstractNumId w:val="22"/>
  </w:num>
  <w:num w:numId="6">
    <w:abstractNumId w:val="9"/>
  </w:num>
  <w:num w:numId="7">
    <w:abstractNumId w:val="1"/>
  </w:num>
  <w:num w:numId="8">
    <w:abstractNumId w:val="2"/>
  </w:num>
  <w:num w:numId="9">
    <w:abstractNumId w:val="12"/>
  </w:num>
  <w:num w:numId="10">
    <w:abstractNumId w:val="27"/>
  </w:num>
  <w:num w:numId="11">
    <w:abstractNumId w:val="20"/>
  </w:num>
  <w:num w:numId="12">
    <w:abstractNumId w:val="8"/>
  </w:num>
  <w:num w:numId="13">
    <w:abstractNumId w:val="14"/>
  </w:num>
  <w:num w:numId="14">
    <w:abstractNumId w:val="5"/>
  </w:num>
  <w:num w:numId="15">
    <w:abstractNumId w:val="29"/>
  </w:num>
  <w:num w:numId="16">
    <w:abstractNumId w:val="10"/>
  </w:num>
  <w:num w:numId="17">
    <w:abstractNumId w:val="7"/>
  </w:num>
  <w:num w:numId="18">
    <w:abstractNumId w:val="13"/>
  </w:num>
  <w:num w:numId="19">
    <w:abstractNumId w:val="23"/>
  </w:num>
  <w:num w:numId="2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3"/>
  </w:num>
  <w:num w:numId="24">
    <w:abstractNumId w:val="31"/>
  </w:num>
  <w:num w:numId="25">
    <w:abstractNumId w:val="18"/>
  </w:num>
  <w:num w:numId="26">
    <w:abstractNumId w:val="21"/>
  </w:num>
  <w:num w:numId="27">
    <w:abstractNumId w:val="15"/>
  </w:num>
  <w:num w:numId="28">
    <w:abstractNumId w:val="11"/>
  </w:num>
  <w:num w:numId="29">
    <w:abstractNumId w:val="24"/>
  </w:num>
  <w:num w:numId="30">
    <w:abstractNumId w:val="25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17"/>
    <w:rsid w:val="002A0011"/>
    <w:rsid w:val="002D2777"/>
    <w:rsid w:val="00493CF7"/>
    <w:rsid w:val="00C4417C"/>
    <w:rsid w:val="00D13A1B"/>
    <w:rsid w:val="00E1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93CF7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93CF7"/>
    <w:pPr>
      <w:keepNext/>
      <w:spacing w:after="0" w:line="240" w:lineRule="auto"/>
      <w:outlineLvl w:val="1"/>
    </w:pPr>
    <w:rPr>
      <w:rFonts w:ascii="Monotype Corsiva" w:eastAsia="Times New Roman" w:hAnsi="Monotype Corsiva"/>
      <w:sz w:val="36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93CF7"/>
    <w:pPr>
      <w:keepNext/>
      <w:spacing w:after="0" w:line="240" w:lineRule="auto"/>
      <w:outlineLvl w:val="2"/>
    </w:pPr>
    <w:rPr>
      <w:rFonts w:ascii="Monotype Corsiva" w:eastAsia="Times New Roman" w:hAnsi="Monotype Corsiva"/>
      <w:color w:val="333300"/>
      <w:sz w:val="36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93CF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C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C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93CF7"/>
    <w:rPr>
      <w:rFonts w:ascii="Monotype Corsiva" w:eastAsia="Times New Roman" w:hAnsi="Monotype Corsiva" w:cs="Times New Roman"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93CF7"/>
    <w:rPr>
      <w:rFonts w:ascii="Monotype Corsiva" w:eastAsia="Times New Roman" w:hAnsi="Monotype Corsiva" w:cs="Times New Roman"/>
      <w:color w:val="333300"/>
      <w:sz w:val="36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3CF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493CF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header"/>
    <w:basedOn w:val="a"/>
    <w:link w:val="a4"/>
    <w:uiPriority w:val="99"/>
    <w:unhideWhenUsed/>
    <w:rsid w:val="00493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3C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93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3CF7"/>
    <w:rPr>
      <w:rFonts w:ascii="Calibri" w:eastAsia="Calibri" w:hAnsi="Calibri" w:cs="Times New Roman"/>
    </w:rPr>
  </w:style>
  <w:style w:type="table" w:styleId="a7">
    <w:name w:val="Table Grid"/>
    <w:basedOn w:val="a1"/>
    <w:rsid w:val="00493C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3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3CF7"/>
    <w:rPr>
      <w:rFonts w:ascii="Tahoma" w:eastAsia="Calibri" w:hAnsi="Tahoma" w:cs="Tahoma"/>
      <w:sz w:val="16"/>
      <w:szCs w:val="16"/>
    </w:rPr>
  </w:style>
  <w:style w:type="paragraph" w:styleId="aa">
    <w:name w:val="Body Text Indent"/>
    <w:basedOn w:val="a"/>
    <w:link w:val="ab"/>
    <w:rsid w:val="00493CF7"/>
    <w:pPr>
      <w:spacing w:after="0" w:line="240" w:lineRule="auto"/>
      <w:ind w:left="1410"/>
    </w:pPr>
    <w:rPr>
      <w:rFonts w:ascii="Century Gothic" w:eastAsia="Times New Roman" w:hAnsi="Century Gothic"/>
      <w:b/>
      <w:bCs/>
      <w:i/>
      <w:iCs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93CF7"/>
    <w:rPr>
      <w:rFonts w:ascii="Century Gothic" w:eastAsia="Times New Roman" w:hAnsi="Century Gothic" w:cs="Times New Roman"/>
      <w:b/>
      <w:bCs/>
      <w:i/>
      <w:iCs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493CF7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493C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93CF7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93C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93CF7"/>
    <w:rPr>
      <w:rFonts w:ascii="Calibri" w:eastAsia="Calibri" w:hAnsi="Calibri" w:cs="Times New Roman"/>
    </w:rPr>
  </w:style>
  <w:style w:type="paragraph" w:styleId="ad">
    <w:name w:val="Body Text"/>
    <w:basedOn w:val="a"/>
    <w:link w:val="ae"/>
    <w:uiPriority w:val="99"/>
    <w:semiHidden/>
    <w:unhideWhenUsed/>
    <w:rsid w:val="00493CF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93CF7"/>
    <w:rPr>
      <w:rFonts w:ascii="Calibri" w:eastAsia="Calibri" w:hAnsi="Calibri" w:cs="Times New Roman"/>
    </w:rPr>
  </w:style>
  <w:style w:type="paragraph" w:customStyle="1" w:styleId="ParagraphStyle">
    <w:name w:val="Paragraph Style"/>
    <w:rsid w:val="00493CF7"/>
    <w:pPr>
      <w:autoSpaceDE w:val="0"/>
      <w:autoSpaceDN w:val="0"/>
      <w:adjustRightInd w:val="0"/>
      <w:spacing w:after="0" w:line="240" w:lineRule="auto"/>
    </w:pPr>
    <w:rPr>
      <w:rFonts w:ascii="Arial" w:eastAsia="Batang" w:hAnsi="Arial" w:cs="Times New Roman"/>
      <w:sz w:val="24"/>
      <w:szCs w:val="24"/>
      <w:lang w:eastAsia="ko-KR"/>
    </w:rPr>
  </w:style>
  <w:style w:type="paragraph" w:styleId="af">
    <w:name w:val="Normal (Web)"/>
    <w:basedOn w:val="a"/>
    <w:uiPriority w:val="99"/>
    <w:rsid w:val="00493C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93CF7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493CF7"/>
    <w:pPr>
      <w:keepNext/>
      <w:spacing w:after="0" w:line="240" w:lineRule="auto"/>
      <w:outlineLvl w:val="1"/>
    </w:pPr>
    <w:rPr>
      <w:rFonts w:ascii="Monotype Corsiva" w:eastAsia="Times New Roman" w:hAnsi="Monotype Corsiva"/>
      <w:sz w:val="36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93CF7"/>
    <w:pPr>
      <w:keepNext/>
      <w:spacing w:after="0" w:line="240" w:lineRule="auto"/>
      <w:outlineLvl w:val="2"/>
    </w:pPr>
    <w:rPr>
      <w:rFonts w:ascii="Monotype Corsiva" w:eastAsia="Times New Roman" w:hAnsi="Monotype Corsiva"/>
      <w:color w:val="333300"/>
      <w:sz w:val="36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93CF7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C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C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93CF7"/>
    <w:rPr>
      <w:rFonts w:ascii="Monotype Corsiva" w:eastAsia="Times New Roman" w:hAnsi="Monotype Corsiva" w:cs="Times New Roman"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93CF7"/>
    <w:rPr>
      <w:rFonts w:ascii="Monotype Corsiva" w:eastAsia="Times New Roman" w:hAnsi="Monotype Corsiva" w:cs="Times New Roman"/>
      <w:color w:val="333300"/>
      <w:sz w:val="36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3CF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493CF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header"/>
    <w:basedOn w:val="a"/>
    <w:link w:val="a4"/>
    <w:uiPriority w:val="99"/>
    <w:unhideWhenUsed/>
    <w:rsid w:val="00493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3C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93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3CF7"/>
    <w:rPr>
      <w:rFonts w:ascii="Calibri" w:eastAsia="Calibri" w:hAnsi="Calibri" w:cs="Times New Roman"/>
    </w:rPr>
  </w:style>
  <w:style w:type="table" w:styleId="a7">
    <w:name w:val="Table Grid"/>
    <w:basedOn w:val="a1"/>
    <w:rsid w:val="00493C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93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3CF7"/>
    <w:rPr>
      <w:rFonts w:ascii="Tahoma" w:eastAsia="Calibri" w:hAnsi="Tahoma" w:cs="Tahoma"/>
      <w:sz w:val="16"/>
      <w:szCs w:val="16"/>
    </w:rPr>
  </w:style>
  <w:style w:type="paragraph" w:styleId="aa">
    <w:name w:val="Body Text Indent"/>
    <w:basedOn w:val="a"/>
    <w:link w:val="ab"/>
    <w:rsid w:val="00493CF7"/>
    <w:pPr>
      <w:spacing w:after="0" w:line="240" w:lineRule="auto"/>
      <w:ind w:left="1410"/>
    </w:pPr>
    <w:rPr>
      <w:rFonts w:ascii="Century Gothic" w:eastAsia="Times New Roman" w:hAnsi="Century Gothic"/>
      <w:b/>
      <w:bCs/>
      <w:i/>
      <w:iCs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93CF7"/>
    <w:rPr>
      <w:rFonts w:ascii="Century Gothic" w:eastAsia="Times New Roman" w:hAnsi="Century Gothic" w:cs="Times New Roman"/>
      <w:b/>
      <w:bCs/>
      <w:i/>
      <w:iCs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493CF7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493C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93CF7"/>
    <w:rPr>
      <w:rFonts w:ascii="Calibri" w:eastAsia="Calibri" w:hAnsi="Calibri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93C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93CF7"/>
    <w:rPr>
      <w:rFonts w:ascii="Calibri" w:eastAsia="Calibri" w:hAnsi="Calibri" w:cs="Times New Roman"/>
    </w:rPr>
  </w:style>
  <w:style w:type="paragraph" w:styleId="ad">
    <w:name w:val="Body Text"/>
    <w:basedOn w:val="a"/>
    <w:link w:val="ae"/>
    <w:uiPriority w:val="99"/>
    <w:semiHidden/>
    <w:unhideWhenUsed/>
    <w:rsid w:val="00493CF7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93CF7"/>
    <w:rPr>
      <w:rFonts w:ascii="Calibri" w:eastAsia="Calibri" w:hAnsi="Calibri" w:cs="Times New Roman"/>
    </w:rPr>
  </w:style>
  <w:style w:type="paragraph" w:customStyle="1" w:styleId="ParagraphStyle">
    <w:name w:val="Paragraph Style"/>
    <w:rsid w:val="00493CF7"/>
    <w:pPr>
      <w:autoSpaceDE w:val="0"/>
      <w:autoSpaceDN w:val="0"/>
      <w:adjustRightInd w:val="0"/>
      <w:spacing w:after="0" w:line="240" w:lineRule="auto"/>
    </w:pPr>
    <w:rPr>
      <w:rFonts w:ascii="Arial" w:eastAsia="Batang" w:hAnsi="Arial" w:cs="Times New Roman"/>
      <w:sz w:val="24"/>
      <w:szCs w:val="24"/>
      <w:lang w:eastAsia="ko-KR"/>
    </w:rPr>
  </w:style>
  <w:style w:type="paragraph" w:styleId="af">
    <w:name w:val="Normal (Web)"/>
    <w:basedOn w:val="a"/>
    <w:uiPriority w:val="99"/>
    <w:rsid w:val="00493C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5320</Words>
  <Characters>30326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2022-05-28T10:02:00Z</dcterms:created>
  <dcterms:modified xsi:type="dcterms:W3CDTF">2022-08-26T07:55:00Z</dcterms:modified>
</cp:coreProperties>
</file>